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A461E" w14:textId="77777777" w:rsidR="004B09C2" w:rsidRDefault="004B09C2" w:rsidP="004B09C2">
      <w:pPr>
        <w:pStyle w:val="Default"/>
        <w:jc w:val="right"/>
        <w:rPr>
          <w:rFonts w:ascii="Arial" w:hAnsi="Arial" w:cs="Arial"/>
          <w:b/>
          <w:bCs/>
          <w:color w:val="auto"/>
          <w:sz w:val="28"/>
          <w:szCs w:val="28"/>
        </w:rPr>
      </w:pPr>
      <w:bookmarkStart w:id="0" w:name="_GoBack"/>
      <w:bookmarkEnd w:id="0"/>
      <w:r>
        <w:rPr>
          <w:noProof/>
        </w:rPr>
        <w:drawing>
          <wp:inline distT="0" distB="0" distL="0" distR="0" wp14:anchorId="25A5E2DF" wp14:editId="67FD4393">
            <wp:extent cx="2035534" cy="564543"/>
            <wp:effectExtent l="0" t="0" r="3175" b="6985"/>
            <wp:docPr id="1" name="Picture 1" descr="C:\Users\u199844\AppData\Local\Microsoft\Windows\INetCache\Content.Word\PAIC_CMYK.PNG"/>
            <wp:cNvGraphicFramePr/>
            <a:graphic xmlns:a="http://schemas.openxmlformats.org/drawingml/2006/main">
              <a:graphicData uri="http://schemas.openxmlformats.org/drawingml/2006/picture">
                <pic:pic xmlns:pic="http://schemas.openxmlformats.org/drawingml/2006/picture">
                  <pic:nvPicPr>
                    <pic:cNvPr id="1" name="Picture 1" descr="C:\Users\u199844\AppData\Local\Microsoft\Windows\INetCache\Content.Word\PAIC_CMYK.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9957" cy="576863"/>
                    </a:xfrm>
                    <a:prstGeom prst="rect">
                      <a:avLst/>
                    </a:prstGeom>
                    <a:noFill/>
                    <a:ln>
                      <a:noFill/>
                    </a:ln>
                  </pic:spPr>
                </pic:pic>
              </a:graphicData>
            </a:graphic>
          </wp:inline>
        </w:drawing>
      </w:r>
    </w:p>
    <w:p w14:paraId="5A40BC2C" w14:textId="77777777" w:rsidR="004B09C2" w:rsidRDefault="004B09C2" w:rsidP="00AF0F9D">
      <w:pPr>
        <w:pStyle w:val="Default"/>
        <w:rPr>
          <w:rFonts w:ascii="Arial" w:hAnsi="Arial" w:cs="Arial"/>
          <w:b/>
          <w:bCs/>
          <w:color w:val="auto"/>
          <w:sz w:val="28"/>
          <w:szCs w:val="28"/>
        </w:rPr>
      </w:pPr>
    </w:p>
    <w:p w14:paraId="007FC492" w14:textId="77777777" w:rsidR="00A31A34" w:rsidRPr="00A31A34" w:rsidRDefault="00A31A34" w:rsidP="00AF0F9D">
      <w:pPr>
        <w:pStyle w:val="Default"/>
        <w:rPr>
          <w:rFonts w:ascii="Arial" w:hAnsi="Arial" w:cs="Arial"/>
          <w:b/>
          <w:sz w:val="28"/>
          <w:szCs w:val="28"/>
        </w:rPr>
      </w:pPr>
      <w:r w:rsidRPr="00A31A34">
        <w:rPr>
          <w:rFonts w:ascii="Arial" w:hAnsi="Arial" w:cs="Arial"/>
          <w:b/>
          <w:sz w:val="28"/>
          <w:szCs w:val="28"/>
        </w:rPr>
        <w:t xml:space="preserve">Meeting of the Poverty and Inequality Commission </w:t>
      </w:r>
    </w:p>
    <w:p w14:paraId="40A4CDAF" w14:textId="77777777" w:rsidR="00AF0F9D" w:rsidRPr="00171E2E" w:rsidRDefault="00AF0F9D" w:rsidP="00AF0F9D">
      <w:pPr>
        <w:pStyle w:val="Default"/>
        <w:rPr>
          <w:rFonts w:ascii="Arial" w:hAnsi="Arial" w:cs="Arial"/>
          <w:b/>
          <w:bCs/>
          <w:color w:val="auto"/>
          <w:sz w:val="23"/>
          <w:szCs w:val="23"/>
        </w:rPr>
      </w:pPr>
    </w:p>
    <w:p w14:paraId="0D7398B5" w14:textId="77777777" w:rsidR="00AF0F9D" w:rsidRPr="00AF0F9D" w:rsidRDefault="001E0571" w:rsidP="00AF0F9D">
      <w:pPr>
        <w:pStyle w:val="Default"/>
        <w:rPr>
          <w:rFonts w:ascii="Arial" w:hAnsi="Arial" w:cs="Arial"/>
          <w:color w:val="auto"/>
        </w:rPr>
      </w:pPr>
      <w:r>
        <w:rPr>
          <w:rFonts w:ascii="Arial" w:hAnsi="Arial" w:cs="Arial"/>
          <w:b/>
          <w:bCs/>
          <w:color w:val="auto"/>
        </w:rPr>
        <w:t xml:space="preserve">Thursday </w:t>
      </w:r>
      <w:r w:rsidR="00AE0163">
        <w:rPr>
          <w:rFonts w:ascii="Arial" w:hAnsi="Arial" w:cs="Arial"/>
          <w:b/>
          <w:bCs/>
          <w:color w:val="auto"/>
        </w:rPr>
        <w:t>18 March</w:t>
      </w:r>
      <w:r w:rsidR="00F21F76">
        <w:rPr>
          <w:rFonts w:ascii="Arial" w:hAnsi="Arial" w:cs="Arial"/>
          <w:b/>
          <w:bCs/>
          <w:color w:val="auto"/>
        </w:rPr>
        <w:t xml:space="preserve"> 2021</w:t>
      </w:r>
    </w:p>
    <w:p w14:paraId="26B60670" w14:textId="77777777" w:rsidR="00D8187D" w:rsidRDefault="007B115A" w:rsidP="00AF0F9D">
      <w:pPr>
        <w:pStyle w:val="Default"/>
        <w:rPr>
          <w:rFonts w:ascii="Arial" w:hAnsi="Arial" w:cs="Arial"/>
          <w:b/>
          <w:bCs/>
          <w:color w:val="auto"/>
        </w:rPr>
      </w:pPr>
      <w:r>
        <w:rPr>
          <w:rFonts w:ascii="Arial" w:hAnsi="Arial" w:cs="Arial"/>
          <w:b/>
          <w:bCs/>
          <w:color w:val="auto"/>
        </w:rPr>
        <w:t>1</w:t>
      </w:r>
      <w:r w:rsidR="00AE0163">
        <w:rPr>
          <w:rFonts w:ascii="Arial" w:hAnsi="Arial" w:cs="Arial"/>
          <w:b/>
          <w:bCs/>
          <w:color w:val="auto"/>
        </w:rPr>
        <w:t>0</w:t>
      </w:r>
      <w:r w:rsidR="00A31A34">
        <w:rPr>
          <w:rFonts w:ascii="Arial" w:hAnsi="Arial" w:cs="Arial"/>
          <w:b/>
          <w:bCs/>
          <w:color w:val="auto"/>
        </w:rPr>
        <w:t>:</w:t>
      </w:r>
      <w:r w:rsidR="00BC656C">
        <w:rPr>
          <w:rFonts w:ascii="Arial" w:hAnsi="Arial" w:cs="Arial"/>
          <w:b/>
          <w:bCs/>
          <w:color w:val="auto"/>
        </w:rPr>
        <w:t>0</w:t>
      </w:r>
      <w:r w:rsidR="00A31A34">
        <w:rPr>
          <w:rFonts w:ascii="Arial" w:hAnsi="Arial" w:cs="Arial"/>
          <w:b/>
          <w:bCs/>
          <w:color w:val="auto"/>
        </w:rPr>
        <w:t>0</w:t>
      </w:r>
      <w:r w:rsidR="00AF0F9D" w:rsidRPr="00AF0F9D">
        <w:rPr>
          <w:rFonts w:ascii="Arial" w:hAnsi="Arial" w:cs="Arial"/>
          <w:b/>
          <w:bCs/>
          <w:color w:val="auto"/>
        </w:rPr>
        <w:t xml:space="preserve"> – </w:t>
      </w:r>
      <w:r w:rsidR="00F21F76">
        <w:rPr>
          <w:rFonts w:ascii="Arial" w:hAnsi="Arial" w:cs="Arial"/>
          <w:b/>
          <w:bCs/>
          <w:color w:val="auto"/>
        </w:rPr>
        <w:t>1</w:t>
      </w:r>
      <w:r w:rsidR="00AE0163">
        <w:rPr>
          <w:rFonts w:ascii="Arial" w:hAnsi="Arial" w:cs="Arial"/>
          <w:b/>
          <w:bCs/>
          <w:color w:val="auto"/>
        </w:rPr>
        <w:t>2:30</w:t>
      </w:r>
    </w:p>
    <w:p w14:paraId="3021B062" w14:textId="77777777" w:rsidR="00AF0F9D" w:rsidRPr="00AF0F9D" w:rsidRDefault="00AA6174" w:rsidP="00AF0F9D">
      <w:pPr>
        <w:pStyle w:val="Default"/>
        <w:rPr>
          <w:rFonts w:ascii="Arial" w:hAnsi="Arial" w:cs="Arial"/>
          <w:b/>
          <w:bCs/>
          <w:color w:val="auto"/>
        </w:rPr>
      </w:pPr>
      <w:r>
        <w:rPr>
          <w:rFonts w:ascii="Arial" w:hAnsi="Arial" w:cs="Arial"/>
          <w:b/>
          <w:bCs/>
          <w:color w:val="auto"/>
        </w:rPr>
        <w:t xml:space="preserve">Virtual Meeting by </w:t>
      </w:r>
      <w:r w:rsidR="00392AD4">
        <w:rPr>
          <w:rFonts w:ascii="Arial" w:hAnsi="Arial" w:cs="Arial"/>
          <w:b/>
          <w:bCs/>
          <w:color w:val="auto"/>
        </w:rPr>
        <w:t xml:space="preserve">Microsoft Teams </w:t>
      </w:r>
      <w:r>
        <w:rPr>
          <w:rFonts w:ascii="Arial" w:hAnsi="Arial" w:cs="Arial"/>
          <w:b/>
          <w:bCs/>
          <w:color w:val="auto"/>
        </w:rPr>
        <w:t xml:space="preserve"> </w:t>
      </w:r>
    </w:p>
    <w:p w14:paraId="17787433" w14:textId="77777777" w:rsidR="00AF0F9D" w:rsidRPr="00AF0F9D" w:rsidRDefault="00AF0F9D" w:rsidP="00AF0F9D">
      <w:pPr>
        <w:pStyle w:val="Default"/>
        <w:rPr>
          <w:rFonts w:ascii="Arial" w:hAnsi="Arial" w:cs="Arial"/>
          <w:color w:val="auto"/>
        </w:rPr>
      </w:pPr>
    </w:p>
    <w:p w14:paraId="030E7EC8" w14:textId="77777777" w:rsidR="00821876" w:rsidRPr="00AF0F9D" w:rsidRDefault="00821876" w:rsidP="00821876">
      <w:pPr>
        <w:pStyle w:val="Default"/>
        <w:rPr>
          <w:rFonts w:ascii="Arial" w:hAnsi="Arial" w:cs="Arial"/>
          <w:color w:val="auto"/>
        </w:rPr>
      </w:pPr>
      <w:r w:rsidRPr="00AF0F9D">
        <w:rPr>
          <w:rFonts w:ascii="Arial" w:hAnsi="Arial" w:cs="Arial"/>
          <w:b/>
          <w:bCs/>
          <w:color w:val="auto"/>
        </w:rPr>
        <w:t xml:space="preserve">Attendees </w:t>
      </w:r>
    </w:p>
    <w:p w14:paraId="5E225F40" w14:textId="77777777" w:rsidR="00821876" w:rsidRDefault="00821876" w:rsidP="00821876">
      <w:pPr>
        <w:pStyle w:val="Default"/>
        <w:rPr>
          <w:rFonts w:ascii="Arial" w:hAnsi="Arial" w:cs="Arial"/>
          <w:color w:val="auto"/>
        </w:rPr>
      </w:pPr>
      <w:r>
        <w:rPr>
          <w:rFonts w:ascii="Arial" w:hAnsi="Arial" w:cs="Arial"/>
          <w:color w:val="auto"/>
        </w:rPr>
        <w:t>Bill Scott</w:t>
      </w:r>
      <w:r w:rsidRPr="00AF0F9D">
        <w:rPr>
          <w:rFonts w:ascii="Arial" w:hAnsi="Arial" w:cs="Arial"/>
          <w:color w:val="auto"/>
        </w:rPr>
        <w:t xml:space="preserve">, </w:t>
      </w:r>
      <w:r w:rsidRPr="00AF0F9D">
        <w:rPr>
          <w:rFonts w:ascii="Arial" w:hAnsi="Arial" w:cs="Arial"/>
          <w:iCs/>
          <w:color w:val="auto"/>
        </w:rPr>
        <w:t>Chair</w:t>
      </w:r>
      <w:r w:rsidRPr="00AF0F9D">
        <w:rPr>
          <w:rFonts w:ascii="Arial" w:hAnsi="Arial" w:cs="Arial"/>
          <w:color w:val="auto"/>
        </w:rPr>
        <w:t xml:space="preserve">  </w:t>
      </w:r>
    </w:p>
    <w:p w14:paraId="67ACF49D" w14:textId="77777777" w:rsidR="00551DDA" w:rsidRDefault="00D8187D" w:rsidP="00AF0F9D">
      <w:pPr>
        <w:pStyle w:val="Default"/>
        <w:rPr>
          <w:rFonts w:ascii="Arial" w:hAnsi="Arial" w:cs="Arial"/>
          <w:color w:val="auto"/>
        </w:rPr>
      </w:pPr>
      <w:r>
        <w:rPr>
          <w:rFonts w:ascii="Arial" w:hAnsi="Arial" w:cs="Arial"/>
          <w:iCs/>
          <w:color w:val="auto"/>
        </w:rPr>
        <w:t>P</w:t>
      </w:r>
      <w:r w:rsidR="00551DDA">
        <w:rPr>
          <w:rFonts w:ascii="Arial" w:hAnsi="Arial" w:cs="Arial"/>
          <w:iCs/>
          <w:color w:val="auto"/>
        </w:rPr>
        <w:t xml:space="preserve">rofessor Morag </w:t>
      </w:r>
      <w:proofErr w:type="spellStart"/>
      <w:r w:rsidR="00551DDA">
        <w:rPr>
          <w:rFonts w:ascii="Arial" w:hAnsi="Arial" w:cs="Arial"/>
          <w:iCs/>
          <w:color w:val="auto"/>
        </w:rPr>
        <w:t>Treanor</w:t>
      </w:r>
      <w:proofErr w:type="spellEnd"/>
      <w:r w:rsidRPr="00AF0F9D">
        <w:rPr>
          <w:rFonts w:ascii="Arial" w:hAnsi="Arial" w:cs="Arial"/>
          <w:color w:val="auto"/>
        </w:rPr>
        <w:t xml:space="preserve">  </w:t>
      </w:r>
    </w:p>
    <w:p w14:paraId="71311E1F" w14:textId="77777777" w:rsidR="00392AD4" w:rsidRDefault="00392AD4" w:rsidP="00AF0F9D">
      <w:pPr>
        <w:pStyle w:val="Default"/>
        <w:rPr>
          <w:rFonts w:ascii="Arial" w:hAnsi="Arial" w:cs="Arial"/>
          <w:iCs/>
          <w:color w:val="auto"/>
        </w:rPr>
      </w:pPr>
      <w:r>
        <w:rPr>
          <w:rFonts w:ascii="Arial" w:hAnsi="Arial" w:cs="Arial"/>
          <w:color w:val="auto"/>
        </w:rPr>
        <w:t>Lindsay Graham</w:t>
      </w:r>
    </w:p>
    <w:p w14:paraId="045D8B78" w14:textId="77777777" w:rsidR="001E7ECB" w:rsidRDefault="004977FA" w:rsidP="00AF0F9D">
      <w:pPr>
        <w:pStyle w:val="Default"/>
        <w:rPr>
          <w:rFonts w:ascii="Arial" w:hAnsi="Arial" w:cs="Arial"/>
          <w:iCs/>
          <w:color w:val="auto"/>
        </w:rPr>
      </w:pPr>
      <w:r>
        <w:rPr>
          <w:rFonts w:ascii="Arial" w:hAnsi="Arial" w:cs="Arial"/>
          <w:iCs/>
          <w:color w:val="auto"/>
        </w:rPr>
        <w:t>Linda Bamford</w:t>
      </w:r>
      <w:r w:rsidR="00D8187D" w:rsidRPr="00AF0F9D">
        <w:rPr>
          <w:rFonts w:ascii="Arial" w:hAnsi="Arial" w:cs="Arial"/>
          <w:color w:val="auto"/>
        </w:rPr>
        <w:t xml:space="preserve">  </w:t>
      </w:r>
    </w:p>
    <w:p w14:paraId="13BC25FB" w14:textId="77777777" w:rsidR="004977FA" w:rsidRDefault="004977FA" w:rsidP="00AF0F9D">
      <w:pPr>
        <w:pStyle w:val="Default"/>
        <w:rPr>
          <w:rFonts w:ascii="Arial" w:hAnsi="Arial" w:cs="Arial"/>
          <w:iCs/>
          <w:color w:val="auto"/>
        </w:rPr>
      </w:pPr>
      <w:r>
        <w:rPr>
          <w:rFonts w:ascii="Arial" w:hAnsi="Arial" w:cs="Arial"/>
          <w:iCs/>
          <w:color w:val="auto"/>
        </w:rPr>
        <w:t>Alex Cobham</w:t>
      </w:r>
      <w:r w:rsidR="00D8187D" w:rsidRPr="00AF0F9D">
        <w:rPr>
          <w:rFonts w:ascii="Arial" w:hAnsi="Arial" w:cs="Arial"/>
          <w:color w:val="auto"/>
        </w:rPr>
        <w:t xml:space="preserve">  </w:t>
      </w:r>
      <w:r>
        <w:rPr>
          <w:rFonts w:ascii="Arial" w:hAnsi="Arial" w:cs="Arial"/>
          <w:iCs/>
          <w:color w:val="auto"/>
        </w:rPr>
        <w:t xml:space="preserve"> </w:t>
      </w:r>
    </w:p>
    <w:p w14:paraId="3409C82E" w14:textId="77777777" w:rsidR="005900A4" w:rsidRDefault="007B346E" w:rsidP="009F467E">
      <w:pPr>
        <w:pStyle w:val="Default"/>
        <w:rPr>
          <w:rFonts w:ascii="Arial" w:hAnsi="Arial" w:cs="Arial"/>
          <w:bCs/>
          <w:color w:val="auto"/>
        </w:rPr>
      </w:pPr>
      <w:r>
        <w:rPr>
          <w:rFonts w:ascii="Arial" w:hAnsi="Arial" w:cs="Arial"/>
          <w:bCs/>
          <w:color w:val="auto"/>
        </w:rPr>
        <w:t xml:space="preserve">Katie </w:t>
      </w:r>
      <w:proofErr w:type="spellStart"/>
      <w:r>
        <w:rPr>
          <w:rFonts w:ascii="Arial" w:hAnsi="Arial" w:cs="Arial"/>
          <w:bCs/>
          <w:color w:val="auto"/>
        </w:rPr>
        <w:t>Schmuecker</w:t>
      </w:r>
      <w:proofErr w:type="spellEnd"/>
    </w:p>
    <w:p w14:paraId="765156D0" w14:textId="77777777" w:rsidR="00F21F76" w:rsidRDefault="00F21F76" w:rsidP="00F21F76">
      <w:pPr>
        <w:pStyle w:val="Default"/>
        <w:rPr>
          <w:rFonts w:ascii="Arial" w:hAnsi="Arial" w:cs="Arial"/>
          <w:iCs/>
          <w:color w:val="auto"/>
        </w:rPr>
      </w:pPr>
      <w:r>
        <w:rPr>
          <w:rFonts w:ascii="Arial" w:hAnsi="Arial" w:cs="Arial"/>
          <w:iCs/>
          <w:color w:val="auto"/>
        </w:rPr>
        <w:t>Douglas White</w:t>
      </w:r>
      <w:r w:rsidRPr="00AF0F9D">
        <w:rPr>
          <w:rFonts w:ascii="Arial" w:hAnsi="Arial" w:cs="Arial"/>
          <w:color w:val="auto"/>
        </w:rPr>
        <w:t xml:space="preserve">  </w:t>
      </w:r>
      <w:r>
        <w:rPr>
          <w:rFonts w:ascii="Arial" w:hAnsi="Arial" w:cs="Arial"/>
          <w:iCs/>
          <w:color w:val="auto"/>
        </w:rPr>
        <w:t xml:space="preserve"> </w:t>
      </w:r>
    </w:p>
    <w:p w14:paraId="297C5C0E" w14:textId="77777777" w:rsidR="00F21F76" w:rsidRDefault="00F21F76" w:rsidP="00F21F76">
      <w:pPr>
        <w:pStyle w:val="Default"/>
        <w:rPr>
          <w:rFonts w:ascii="Arial" w:hAnsi="Arial" w:cs="Arial"/>
          <w:iCs/>
          <w:color w:val="auto"/>
        </w:rPr>
      </w:pPr>
      <w:r>
        <w:rPr>
          <w:rFonts w:ascii="Arial" w:hAnsi="Arial" w:cs="Arial"/>
          <w:iCs/>
          <w:color w:val="auto"/>
        </w:rPr>
        <w:t>Shona Stephen</w:t>
      </w:r>
    </w:p>
    <w:p w14:paraId="22E44D8B" w14:textId="77777777" w:rsidR="007B346E" w:rsidRDefault="007B346E" w:rsidP="009F467E">
      <w:pPr>
        <w:pStyle w:val="Default"/>
        <w:rPr>
          <w:rFonts w:ascii="Arial" w:hAnsi="Arial" w:cs="Arial"/>
          <w:bCs/>
          <w:color w:val="auto"/>
        </w:rPr>
      </w:pPr>
    </w:p>
    <w:p w14:paraId="2B7F99C6" w14:textId="77777777" w:rsidR="005900A4" w:rsidRPr="005900A4" w:rsidRDefault="005900A4" w:rsidP="009F467E">
      <w:pPr>
        <w:pStyle w:val="Default"/>
        <w:rPr>
          <w:rFonts w:ascii="Arial" w:hAnsi="Arial" w:cs="Arial"/>
          <w:b/>
          <w:bCs/>
          <w:color w:val="auto"/>
        </w:rPr>
      </w:pPr>
      <w:r w:rsidRPr="005900A4">
        <w:rPr>
          <w:rFonts w:ascii="Arial" w:hAnsi="Arial" w:cs="Arial"/>
          <w:b/>
          <w:bCs/>
          <w:color w:val="auto"/>
        </w:rPr>
        <w:t>Secretariat attendees</w:t>
      </w:r>
    </w:p>
    <w:p w14:paraId="593B1752" w14:textId="77777777" w:rsidR="00BC656C" w:rsidRDefault="00BC656C" w:rsidP="009F467E">
      <w:pPr>
        <w:pStyle w:val="Default"/>
        <w:rPr>
          <w:rFonts w:ascii="Arial" w:hAnsi="Arial" w:cs="Arial"/>
          <w:bCs/>
          <w:color w:val="auto"/>
        </w:rPr>
      </w:pPr>
      <w:r>
        <w:rPr>
          <w:rFonts w:ascii="Arial" w:hAnsi="Arial" w:cs="Arial"/>
          <w:bCs/>
          <w:color w:val="auto"/>
        </w:rPr>
        <w:t>Katherine Hudson, Secretariat Manager</w:t>
      </w:r>
    </w:p>
    <w:p w14:paraId="4AFA8F30" w14:textId="77777777" w:rsidR="005C0710" w:rsidRDefault="005C0710" w:rsidP="009F467E">
      <w:pPr>
        <w:pStyle w:val="Default"/>
        <w:rPr>
          <w:rFonts w:ascii="Arial" w:hAnsi="Arial" w:cs="Arial"/>
          <w:bCs/>
          <w:color w:val="auto"/>
        </w:rPr>
      </w:pPr>
      <w:r>
        <w:rPr>
          <w:rFonts w:ascii="Arial" w:hAnsi="Arial" w:cs="Arial"/>
          <w:bCs/>
          <w:color w:val="auto"/>
        </w:rPr>
        <w:t>Rory Morrison, Analytical Manager</w:t>
      </w:r>
    </w:p>
    <w:p w14:paraId="0953FB95" w14:textId="77777777" w:rsidR="00947ECC" w:rsidRDefault="00947ECC" w:rsidP="009F467E">
      <w:pPr>
        <w:pStyle w:val="Default"/>
        <w:rPr>
          <w:rFonts w:ascii="Arial" w:hAnsi="Arial" w:cs="Arial"/>
          <w:color w:val="auto"/>
        </w:rPr>
      </w:pPr>
      <w:r>
        <w:rPr>
          <w:rFonts w:ascii="Arial" w:hAnsi="Arial" w:cs="Arial"/>
          <w:bCs/>
          <w:color w:val="auto"/>
        </w:rPr>
        <w:t>Michele Barr, Secretariat/Administrator</w:t>
      </w:r>
      <w:r w:rsidR="00D8187D" w:rsidRPr="00AF0F9D">
        <w:rPr>
          <w:rFonts w:ascii="Arial" w:hAnsi="Arial" w:cs="Arial"/>
          <w:color w:val="auto"/>
        </w:rPr>
        <w:t xml:space="preserve">  </w:t>
      </w:r>
    </w:p>
    <w:p w14:paraId="75E7401E" w14:textId="77777777" w:rsidR="00AE0163" w:rsidRDefault="00AE0163" w:rsidP="009F467E">
      <w:pPr>
        <w:pStyle w:val="Default"/>
        <w:rPr>
          <w:rFonts w:ascii="Arial" w:hAnsi="Arial" w:cs="Arial"/>
          <w:color w:val="auto"/>
        </w:rPr>
      </w:pPr>
    </w:p>
    <w:p w14:paraId="4393B98E" w14:textId="77777777" w:rsidR="00AE0163" w:rsidRPr="00AE0163" w:rsidRDefault="00AE0163" w:rsidP="009F467E">
      <w:pPr>
        <w:pStyle w:val="Default"/>
        <w:rPr>
          <w:rFonts w:ascii="Arial" w:hAnsi="Arial" w:cs="Arial"/>
          <w:b/>
          <w:color w:val="auto"/>
        </w:rPr>
      </w:pPr>
      <w:r w:rsidRPr="00AE0163">
        <w:rPr>
          <w:rFonts w:ascii="Arial" w:hAnsi="Arial" w:cs="Arial"/>
          <w:b/>
          <w:color w:val="auto"/>
        </w:rPr>
        <w:t>Apologies</w:t>
      </w:r>
    </w:p>
    <w:p w14:paraId="154263C4" w14:textId="77777777" w:rsidR="00AE0163" w:rsidRDefault="00AE0163" w:rsidP="00AE0163">
      <w:pPr>
        <w:pStyle w:val="Default"/>
        <w:rPr>
          <w:rFonts w:ascii="Arial" w:hAnsi="Arial" w:cs="Arial"/>
          <w:color w:val="auto"/>
        </w:rPr>
      </w:pPr>
      <w:r>
        <w:rPr>
          <w:rFonts w:ascii="Arial" w:hAnsi="Arial" w:cs="Arial"/>
          <w:iCs/>
          <w:color w:val="auto"/>
        </w:rPr>
        <w:t>Yvonne Blake</w:t>
      </w:r>
      <w:r w:rsidRPr="00AF0F9D">
        <w:rPr>
          <w:rFonts w:ascii="Arial" w:hAnsi="Arial" w:cs="Arial"/>
          <w:color w:val="auto"/>
        </w:rPr>
        <w:t xml:space="preserve">  </w:t>
      </w:r>
    </w:p>
    <w:p w14:paraId="2EFA0E40" w14:textId="77777777" w:rsidR="00AE0163" w:rsidRDefault="00AE0163" w:rsidP="00AE0163">
      <w:pPr>
        <w:pStyle w:val="Default"/>
        <w:rPr>
          <w:rFonts w:ascii="Arial" w:hAnsi="Arial" w:cs="Arial"/>
          <w:color w:val="auto"/>
        </w:rPr>
      </w:pPr>
    </w:p>
    <w:p w14:paraId="4A0181FE" w14:textId="13111C46" w:rsidR="00AE0163" w:rsidRDefault="00AE0163" w:rsidP="00AE0163">
      <w:pPr>
        <w:pStyle w:val="Default"/>
        <w:rPr>
          <w:rFonts w:ascii="Arial" w:hAnsi="Arial" w:cs="Arial"/>
          <w:b/>
          <w:color w:val="auto"/>
        </w:rPr>
      </w:pPr>
      <w:r w:rsidRPr="00AE0163">
        <w:rPr>
          <w:rFonts w:ascii="Arial" w:hAnsi="Arial" w:cs="Arial"/>
          <w:b/>
          <w:color w:val="auto"/>
        </w:rPr>
        <w:t>E</w:t>
      </w:r>
      <w:r>
        <w:rPr>
          <w:rFonts w:ascii="Arial" w:hAnsi="Arial" w:cs="Arial"/>
          <w:b/>
          <w:color w:val="auto"/>
        </w:rPr>
        <w:t>xternal attendees</w:t>
      </w:r>
    </w:p>
    <w:p w14:paraId="12767316" w14:textId="4E317A84" w:rsidR="00B83B28" w:rsidRDefault="00B83B28" w:rsidP="00AE0163">
      <w:pPr>
        <w:pStyle w:val="Default"/>
        <w:rPr>
          <w:rFonts w:ascii="Arial" w:hAnsi="Arial" w:cs="Arial"/>
          <w:b/>
          <w:color w:val="auto"/>
        </w:rPr>
      </w:pPr>
    </w:p>
    <w:p w14:paraId="5B35E9AD" w14:textId="2F704004" w:rsidR="00B83B28" w:rsidRDefault="00B83B28" w:rsidP="00AE0163">
      <w:pPr>
        <w:pStyle w:val="Default"/>
        <w:rPr>
          <w:rFonts w:ascii="Arial" w:hAnsi="Arial" w:cs="Arial"/>
          <w:b/>
          <w:color w:val="auto"/>
        </w:rPr>
      </w:pPr>
      <w:r>
        <w:rPr>
          <w:rFonts w:ascii="Arial" w:hAnsi="Arial" w:cs="Arial"/>
          <w:b/>
          <w:color w:val="auto"/>
        </w:rPr>
        <w:t>Item 2</w:t>
      </w:r>
    </w:p>
    <w:p w14:paraId="36E4D7D3" w14:textId="4F3F62CA" w:rsidR="00AE0163" w:rsidRDefault="00AE0163" w:rsidP="00AE0163">
      <w:r w:rsidRPr="00AE0163">
        <w:t>David Hunter, Mobility and Access Committee for Scotland (MACS)</w:t>
      </w:r>
    </w:p>
    <w:p w14:paraId="0A944583" w14:textId="45885A83" w:rsidR="00B83B28" w:rsidRDefault="00B83B28" w:rsidP="00AE0163"/>
    <w:p w14:paraId="1B052AF5" w14:textId="3BD5CD23" w:rsidR="00B83B28" w:rsidRPr="00231595" w:rsidRDefault="00B83B28" w:rsidP="00AE0163">
      <w:pPr>
        <w:rPr>
          <w:b/>
        </w:rPr>
      </w:pPr>
      <w:r w:rsidRPr="00231595">
        <w:rPr>
          <w:b/>
        </w:rPr>
        <w:t>Item 3</w:t>
      </w:r>
    </w:p>
    <w:p w14:paraId="0438785F" w14:textId="77777777" w:rsidR="00AE0163" w:rsidRPr="00AE0163" w:rsidRDefault="00AE0163" w:rsidP="00AE0163">
      <w:pPr>
        <w:rPr>
          <w:iCs/>
        </w:rPr>
      </w:pPr>
      <w:r w:rsidRPr="00AE0163">
        <w:t xml:space="preserve">Emma Congreve, Fraser of </w:t>
      </w:r>
      <w:proofErr w:type="spellStart"/>
      <w:r w:rsidRPr="00AE0163">
        <w:t>Allander</w:t>
      </w:r>
      <w:proofErr w:type="spellEnd"/>
      <w:r w:rsidRPr="00AE0163">
        <w:t xml:space="preserve"> Institute, University of Strathclyde</w:t>
      </w:r>
    </w:p>
    <w:p w14:paraId="056E8944" w14:textId="77777777" w:rsidR="000804C7" w:rsidRDefault="00AE0163" w:rsidP="009F467E">
      <w:pPr>
        <w:pStyle w:val="Default"/>
        <w:rPr>
          <w:rFonts w:ascii="Arial" w:hAnsi="Arial" w:cs="Arial"/>
          <w:color w:val="auto"/>
        </w:rPr>
      </w:pPr>
      <w:r>
        <w:rPr>
          <w:rFonts w:ascii="Arial" w:hAnsi="Arial" w:cs="Arial"/>
          <w:color w:val="auto"/>
        </w:rPr>
        <w:t xml:space="preserve">Mark Mitchell, </w:t>
      </w:r>
      <w:r w:rsidR="005C0710">
        <w:rPr>
          <w:rFonts w:ascii="Arial" w:hAnsi="Arial" w:cs="Arial"/>
          <w:color w:val="auto"/>
        </w:rPr>
        <w:t xml:space="preserve">Fraser of </w:t>
      </w:r>
      <w:proofErr w:type="spellStart"/>
      <w:r w:rsidR="005C0710">
        <w:rPr>
          <w:rFonts w:ascii="Arial" w:hAnsi="Arial" w:cs="Arial"/>
          <w:color w:val="auto"/>
        </w:rPr>
        <w:t>Allander</w:t>
      </w:r>
      <w:proofErr w:type="spellEnd"/>
      <w:r w:rsidR="005C0710">
        <w:rPr>
          <w:rFonts w:ascii="Arial" w:hAnsi="Arial" w:cs="Arial"/>
          <w:color w:val="auto"/>
        </w:rPr>
        <w:t xml:space="preserve"> Institute, </w:t>
      </w:r>
      <w:r>
        <w:rPr>
          <w:rFonts w:ascii="Arial" w:hAnsi="Arial" w:cs="Arial"/>
          <w:color w:val="auto"/>
        </w:rPr>
        <w:t>University of Strathclyde</w:t>
      </w:r>
    </w:p>
    <w:p w14:paraId="6D7323A8" w14:textId="4192D549" w:rsidR="00AE0163" w:rsidRDefault="00231595" w:rsidP="009F467E">
      <w:pPr>
        <w:pStyle w:val="Default"/>
        <w:rPr>
          <w:rFonts w:ascii="Arial" w:hAnsi="Arial" w:cs="Arial"/>
          <w:color w:val="auto"/>
        </w:rPr>
      </w:pPr>
      <w:r>
        <w:rPr>
          <w:rFonts w:ascii="Arial" w:hAnsi="Arial" w:cs="Arial"/>
          <w:color w:val="auto"/>
        </w:rPr>
        <w:t xml:space="preserve">Professor </w:t>
      </w:r>
      <w:r w:rsidR="00AE0163">
        <w:rPr>
          <w:rFonts w:ascii="Arial" w:hAnsi="Arial" w:cs="Arial"/>
          <w:color w:val="auto"/>
        </w:rPr>
        <w:t xml:space="preserve">Peter McGregor, </w:t>
      </w:r>
      <w:r w:rsidR="005C0710">
        <w:rPr>
          <w:rFonts w:ascii="Arial" w:hAnsi="Arial" w:cs="Arial"/>
          <w:color w:val="auto"/>
        </w:rPr>
        <w:t xml:space="preserve">Fraser of </w:t>
      </w:r>
      <w:proofErr w:type="spellStart"/>
      <w:r w:rsidR="005C0710">
        <w:rPr>
          <w:rFonts w:ascii="Arial" w:hAnsi="Arial" w:cs="Arial"/>
          <w:color w:val="auto"/>
        </w:rPr>
        <w:t>Allander</w:t>
      </w:r>
      <w:proofErr w:type="spellEnd"/>
      <w:r w:rsidR="005C0710">
        <w:rPr>
          <w:rFonts w:ascii="Arial" w:hAnsi="Arial" w:cs="Arial"/>
          <w:color w:val="auto"/>
        </w:rPr>
        <w:t xml:space="preserve"> Institute, </w:t>
      </w:r>
      <w:r w:rsidR="00AE0163">
        <w:rPr>
          <w:rFonts w:ascii="Arial" w:hAnsi="Arial" w:cs="Arial"/>
          <w:color w:val="auto"/>
        </w:rPr>
        <w:t>University of Strathclyde</w:t>
      </w:r>
    </w:p>
    <w:p w14:paraId="2F1C2C57" w14:textId="3A6149A3" w:rsidR="00AE0163" w:rsidRDefault="00AE0163" w:rsidP="009F467E">
      <w:pPr>
        <w:pStyle w:val="Default"/>
        <w:rPr>
          <w:rFonts w:ascii="Arial" w:hAnsi="Arial" w:cs="Arial"/>
          <w:color w:val="auto"/>
        </w:rPr>
      </w:pPr>
      <w:r>
        <w:rPr>
          <w:rFonts w:ascii="Arial" w:hAnsi="Arial" w:cs="Arial"/>
          <w:color w:val="auto"/>
        </w:rPr>
        <w:t xml:space="preserve">Kevin Connolly, </w:t>
      </w:r>
      <w:r w:rsidR="005C0710">
        <w:rPr>
          <w:rFonts w:ascii="Arial" w:hAnsi="Arial" w:cs="Arial"/>
          <w:color w:val="auto"/>
        </w:rPr>
        <w:t xml:space="preserve">Fraser of </w:t>
      </w:r>
      <w:proofErr w:type="spellStart"/>
      <w:r w:rsidR="005C0710">
        <w:rPr>
          <w:rFonts w:ascii="Arial" w:hAnsi="Arial" w:cs="Arial"/>
          <w:color w:val="auto"/>
        </w:rPr>
        <w:t>Allander</w:t>
      </w:r>
      <w:proofErr w:type="spellEnd"/>
      <w:r w:rsidR="005C0710">
        <w:rPr>
          <w:rFonts w:ascii="Arial" w:hAnsi="Arial" w:cs="Arial"/>
          <w:color w:val="auto"/>
        </w:rPr>
        <w:t xml:space="preserve"> Institute, </w:t>
      </w:r>
      <w:r>
        <w:rPr>
          <w:rFonts w:ascii="Arial" w:hAnsi="Arial" w:cs="Arial"/>
          <w:color w:val="auto"/>
        </w:rPr>
        <w:t>University of Strathclyde</w:t>
      </w:r>
    </w:p>
    <w:p w14:paraId="2ABD22F8" w14:textId="051003E9" w:rsidR="00231595" w:rsidRDefault="00231595" w:rsidP="00231595">
      <w:pPr>
        <w:pStyle w:val="Default"/>
        <w:rPr>
          <w:rFonts w:ascii="Arial" w:hAnsi="Arial" w:cs="Arial"/>
          <w:color w:val="auto"/>
        </w:rPr>
      </w:pPr>
      <w:r>
        <w:rPr>
          <w:rFonts w:ascii="Arial" w:hAnsi="Arial" w:cs="Arial"/>
          <w:color w:val="auto"/>
        </w:rPr>
        <w:t xml:space="preserve">Professor Ashwin Kumar, Manchester Metropolitan University </w:t>
      </w:r>
    </w:p>
    <w:p w14:paraId="34F347D4" w14:textId="4A407C66" w:rsidR="00231595" w:rsidRDefault="00231595" w:rsidP="00231595">
      <w:pPr>
        <w:pStyle w:val="Default"/>
        <w:rPr>
          <w:rFonts w:ascii="Arial" w:hAnsi="Arial" w:cs="Arial"/>
          <w:color w:val="auto"/>
        </w:rPr>
      </w:pPr>
      <w:r>
        <w:rPr>
          <w:rFonts w:ascii="Arial" w:hAnsi="Arial" w:cs="Arial"/>
          <w:color w:val="auto"/>
        </w:rPr>
        <w:t>Jordan Harrison, Manchester Metropolitan University</w:t>
      </w:r>
    </w:p>
    <w:p w14:paraId="33E70DF0" w14:textId="03588430" w:rsidR="00B83B28" w:rsidRDefault="00B83B28" w:rsidP="009F467E">
      <w:pPr>
        <w:pStyle w:val="Default"/>
        <w:rPr>
          <w:rFonts w:ascii="Arial" w:hAnsi="Arial" w:cs="Arial"/>
          <w:color w:val="auto"/>
        </w:rPr>
      </w:pPr>
    </w:p>
    <w:p w14:paraId="75D3D384" w14:textId="79BA6CE9" w:rsidR="00B83B28" w:rsidRPr="00231595" w:rsidRDefault="00B83B28" w:rsidP="009F467E">
      <w:pPr>
        <w:pStyle w:val="Default"/>
        <w:rPr>
          <w:rFonts w:ascii="Arial" w:hAnsi="Arial" w:cs="Arial"/>
          <w:b/>
          <w:color w:val="auto"/>
        </w:rPr>
      </w:pPr>
      <w:r w:rsidRPr="00231595">
        <w:rPr>
          <w:rFonts w:ascii="Arial" w:hAnsi="Arial" w:cs="Arial"/>
          <w:b/>
          <w:color w:val="auto"/>
        </w:rPr>
        <w:t>Item 4</w:t>
      </w:r>
    </w:p>
    <w:p w14:paraId="66DDCB5D" w14:textId="77777777" w:rsidR="00AE0163" w:rsidRDefault="00AE0163" w:rsidP="00AE0163">
      <w:r>
        <w:t xml:space="preserve">Sally Thomas, CEO, Scottish Federation of Housing Associations </w:t>
      </w:r>
    </w:p>
    <w:p w14:paraId="65CF8CBE" w14:textId="77777777" w:rsidR="00AE0163" w:rsidRDefault="00AE0163" w:rsidP="00AE0163">
      <w:r>
        <w:t>Jon Sparkes, Chief Executive, Crisis</w:t>
      </w:r>
    </w:p>
    <w:p w14:paraId="66574CAF" w14:textId="77777777" w:rsidR="00AE0163" w:rsidRDefault="00AE0163" w:rsidP="00AE0163">
      <w:r>
        <w:t>John Blackwood, Chief Executive, Scottish Association of Landlords</w:t>
      </w:r>
    </w:p>
    <w:p w14:paraId="3E25B27C" w14:textId="77777777" w:rsidR="00AE0163" w:rsidRPr="00B04BC5" w:rsidRDefault="00AE0163" w:rsidP="00AE0163">
      <w:r w:rsidRPr="00B04BC5">
        <w:t>Alison Watson, Director, Shelter Scotland</w:t>
      </w:r>
    </w:p>
    <w:p w14:paraId="473D21E1" w14:textId="77777777" w:rsidR="00AE0163" w:rsidRPr="00AE0163" w:rsidRDefault="00AE0163" w:rsidP="00AE0163">
      <w:pPr>
        <w:rPr>
          <w:lang w:val="en-US"/>
        </w:rPr>
      </w:pPr>
      <w:r w:rsidRPr="00B04BC5">
        <w:t xml:space="preserve">Nina Ballantyne, </w:t>
      </w:r>
      <w:r w:rsidRPr="00AE0163">
        <w:rPr>
          <w:lang w:val="en-US"/>
        </w:rPr>
        <w:t>Strategic Lead for Social Justice, Citizens Advice Scotland</w:t>
      </w:r>
    </w:p>
    <w:p w14:paraId="0F497E9F" w14:textId="77777777" w:rsidR="00AE0163" w:rsidRDefault="00AE0163" w:rsidP="009F467E">
      <w:pPr>
        <w:pStyle w:val="Default"/>
        <w:rPr>
          <w:rFonts w:ascii="Arial" w:hAnsi="Arial" w:cs="Arial"/>
          <w:color w:val="auto"/>
        </w:rPr>
      </w:pPr>
    </w:p>
    <w:p w14:paraId="118B50FD" w14:textId="77777777" w:rsidR="00AE0163" w:rsidRDefault="00AE0163" w:rsidP="009F467E">
      <w:pPr>
        <w:pStyle w:val="Default"/>
        <w:rPr>
          <w:rFonts w:ascii="Arial" w:hAnsi="Arial" w:cs="Arial"/>
          <w:color w:val="auto"/>
        </w:rPr>
      </w:pPr>
    </w:p>
    <w:p w14:paraId="28AEA85E" w14:textId="77777777" w:rsidR="000804C7" w:rsidRPr="000804C7" w:rsidRDefault="000804C7" w:rsidP="009F467E">
      <w:pPr>
        <w:pStyle w:val="Default"/>
        <w:rPr>
          <w:rFonts w:ascii="Arial" w:hAnsi="Arial" w:cs="Arial"/>
          <w:bCs/>
          <w:color w:val="auto"/>
        </w:rPr>
      </w:pPr>
    </w:p>
    <w:p w14:paraId="4F7DE94D" w14:textId="77777777" w:rsidR="00A02868" w:rsidRDefault="00A02868" w:rsidP="009F467E">
      <w:pPr>
        <w:pStyle w:val="Default"/>
        <w:rPr>
          <w:rFonts w:ascii="Arial" w:hAnsi="Arial" w:cs="Arial"/>
          <w:bCs/>
          <w:color w:val="auto"/>
        </w:rPr>
      </w:pPr>
    </w:p>
    <w:p w14:paraId="2C6C0FEE" w14:textId="77777777" w:rsidR="00A31A34" w:rsidRDefault="00A31A34" w:rsidP="005900A4">
      <w:pPr>
        <w:rPr>
          <w:rFonts w:cs="Arial"/>
          <w:b/>
          <w:iCs/>
          <w:szCs w:val="24"/>
        </w:rPr>
      </w:pPr>
    </w:p>
    <w:p w14:paraId="48ABF8F3" w14:textId="77777777" w:rsidR="00BC656C" w:rsidRDefault="00BC656C" w:rsidP="00BC656C">
      <w:pPr>
        <w:rPr>
          <w:rFonts w:cs="Arial"/>
          <w:b/>
          <w:iCs/>
          <w:szCs w:val="24"/>
        </w:rPr>
      </w:pPr>
      <w:r w:rsidRPr="00BC656C">
        <w:rPr>
          <w:rFonts w:cs="Arial"/>
          <w:b/>
          <w:iCs/>
          <w:szCs w:val="24"/>
        </w:rPr>
        <w:t>1. Welcome and apologies</w:t>
      </w:r>
    </w:p>
    <w:p w14:paraId="087A53CE" w14:textId="77777777" w:rsidR="00DD5578" w:rsidRDefault="00DD5578" w:rsidP="00BC656C">
      <w:pPr>
        <w:rPr>
          <w:rFonts w:cs="Arial"/>
          <w:b/>
          <w:iCs/>
          <w:szCs w:val="24"/>
        </w:rPr>
      </w:pPr>
    </w:p>
    <w:p w14:paraId="57EDAAED" w14:textId="3F757E18" w:rsidR="00765060" w:rsidRDefault="00BC656C" w:rsidP="006E412B">
      <w:pPr>
        <w:jc w:val="left"/>
        <w:rPr>
          <w:rFonts w:cs="Arial"/>
          <w:iCs/>
          <w:szCs w:val="24"/>
        </w:rPr>
      </w:pPr>
      <w:r>
        <w:rPr>
          <w:rFonts w:cs="Arial"/>
          <w:iCs/>
          <w:szCs w:val="24"/>
        </w:rPr>
        <w:t>Bill Scott we</w:t>
      </w:r>
      <w:r w:rsidR="005C0710">
        <w:rPr>
          <w:rFonts w:cs="Arial"/>
          <w:iCs/>
          <w:szCs w:val="24"/>
        </w:rPr>
        <w:t xml:space="preserve">lcomed everyone to the meeting, apologies were given for Yvonne Blake. </w:t>
      </w:r>
    </w:p>
    <w:p w14:paraId="53C31C90" w14:textId="77777777" w:rsidR="005C0710" w:rsidRDefault="005C0710" w:rsidP="006E412B">
      <w:pPr>
        <w:jc w:val="left"/>
        <w:rPr>
          <w:rFonts w:cs="Arial"/>
          <w:iCs/>
          <w:szCs w:val="24"/>
        </w:rPr>
      </w:pPr>
    </w:p>
    <w:p w14:paraId="7F2BB1AD" w14:textId="77777777" w:rsidR="005C0710" w:rsidRDefault="005C0710" w:rsidP="006E412B">
      <w:pPr>
        <w:jc w:val="left"/>
        <w:rPr>
          <w:rFonts w:cs="Arial"/>
          <w:iCs/>
          <w:szCs w:val="24"/>
        </w:rPr>
      </w:pPr>
    </w:p>
    <w:p w14:paraId="4A4C333B" w14:textId="77777777" w:rsidR="005C0710" w:rsidRPr="005C0710" w:rsidRDefault="005C0710" w:rsidP="006E412B">
      <w:pPr>
        <w:jc w:val="left"/>
        <w:rPr>
          <w:rFonts w:cs="Arial"/>
          <w:b/>
          <w:iCs/>
          <w:szCs w:val="24"/>
        </w:rPr>
      </w:pPr>
      <w:r w:rsidRPr="005C0710">
        <w:rPr>
          <w:rFonts w:cs="Arial"/>
          <w:b/>
          <w:iCs/>
          <w:szCs w:val="24"/>
        </w:rPr>
        <w:t>10:00-1</w:t>
      </w:r>
      <w:r>
        <w:rPr>
          <w:rFonts w:cs="Arial"/>
          <w:b/>
          <w:iCs/>
          <w:szCs w:val="24"/>
        </w:rPr>
        <w:t>0</w:t>
      </w:r>
      <w:r w:rsidRPr="005C0710">
        <w:rPr>
          <w:rFonts w:cs="Arial"/>
          <w:b/>
          <w:iCs/>
          <w:szCs w:val="24"/>
        </w:rPr>
        <w:t>:</w:t>
      </w:r>
      <w:r>
        <w:rPr>
          <w:rFonts w:cs="Arial"/>
          <w:b/>
          <w:iCs/>
          <w:szCs w:val="24"/>
        </w:rPr>
        <w:t>2</w:t>
      </w:r>
      <w:r w:rsidRPr="005C0710">
        <w:rPr>
          <w:rFonts w:cs="Arial"/>
          <w:b/>
          <w:iCs/>
          <w:szCs w:val="24"/>
        </w:rPr>
        <w:t>0</w:t>
      </w:r>
    </w:p>
    <w:p w14:paraId="68564229" w14:textId="77777777" w:rsidR="001D5067" w:rsidRDefault="001D5067" w:rsidP="006E412B">
      <w:pPr>
        <w:jc w:val="left"/>
        <w:rPr>
          <w:rFonts w:cs="Arial"/>
          <w:iCs/>
          <w:szCs w:val="24"/>
        </w:rPr>
      </w:pPr>
    </w:p>
    <w:p w14:paraId="50351608" w14:textId="77777777" w:rsidR="00AE0163" w:rsidRDefault="00AE0163" w:rsidP="00AE0163">
      <w:pPr>
        <w:rPr>
          <w:rFonts w:cs="Arial"/>
          <w:b/>
          <w:iCs/>
          <w:szCs w:val="24"/>
        </w:rPr>
      </w:pPr>
      <w:r w:rsidRPr="00AE0163">
        <w:rPr>
          <w:rFonts w:cs="Arial"/>
          <w:b/>
          <w:iCs/>
          <w:szCs w:val="24"/>
        </w:rPr>
        <w:t xml:space="preserve">2. Motability </w:t>
      </w:r>
    </w:p>
    <w:p w14:paraId="1F9B0368" w14:textId="77777777" w:rsidR="005C0710" w:rsidRDefault="005C0710" w:rsidP="00AE0163">
      <w:pPr>
        <w:rPr>
          <w:rFonts w:cs="Arial"/>
          <w:b/>
          <w:iCs/>
          <w:szCs w:val="24"/>
        </w:rPr>
      </w:pPr>
    </w:p>
    <w:p w14:paraId="260B768E" w14:textId="7B6BF910" w:rsidR="005C0710" w:rsidRPr="00AE0163" w:rsidRDefault="00AE0163" w:rsidP="00573FD4">
      <w:pPr>
        <w:jc w:val="left"/>
        <w:rPr>
          <w:rFonts w:cs="Arial"/>
          <w:iCs/>
          <w:szCs w:val="24"/>
        </w:rPr>
      </w:pPr>
      <w:r>
        <w:rPr>
          <w:rFonts w:cs="Arial"/>
          <w:iCs/>
          <w:szCs w:val="24"/>
        </w:rPr>
        <w:t>David Hunter,</w:t>
      </w:r>
      <w:r w:rsidR="00A676A7">
        <w:rPr>
          <w:rFonts w:cs="Arial"/>
          <w:iCs/>
          <w:szCs w:val="24"/>
        </w:rPr>
        <w:t xml:space="preserve"> from the</w:t>
      </w:r>
      <w:r>
        <w:rPr>
          <w:rFonts w:cs="Arial"/>
          <w:iCs/>
          <w:szCs w:val="24"/>
        </w:rPr>
        <w:t xml:space="preserve"> Mobility and Access Committee for Scotland (MACS)</w:t>
      </w:r>
      <w:r w:rsidR="00A676A7">
        <w:rPr>
          <w:rFonts w:cs="Arial"/>
          <w:iCs/>
          <w:szCs w:val="24"/>
        </w:rPr>
        <w:t>,</w:t>
      </w:r>
      <w:r>
        <w:rPr>
          <w:rFonts w:cs="Arial"/>
          <w:iCs/>
          <w:szCs w:val="24"/>
        </w:rPr>
        <w:t xml:space="preserve"> provided the Commissioners with an overview of Personal Indepen</w:t>
      </w:r>
      <w:r w:rsidR="005C0710">
        <w:rPr>
          <w:rFonts w:cs="Arial"/>
          <w:iCs/>
          <w:szCs w:val="24"/>
        </w:rPr>
        <w:t>dence Payment (PIP) Motability</w:t>
      </w:r>
      <w:r w:rsidR="00F966E1">
        <w:rPr>
          <w:rFonts w:cs="Arial"/>
          <w:iCs/>
          <w:szCs w:val="24"/>
        </w:rPr>
        <w:t xml:space="preserve"> Scheme and  improving governance and value for money in the Motability scheme in Scotland</w:t>
      </w:r>
      <w:r w:rsidR="005C0710">
        <w:rPr>
          <w:rFonts w:cs="Arial"/>
          <w:iCs/>
          <w:szCs w:val="24"/>
        </w:rPr>
        <w:t xml:space="preserve">. This was followed by a discussion with the Commission. </w:t>
      </w:r>
      <w:r w:rsidR="00A676A7">
        <w:rPr>
          <w:rFonts w:cs="Arial"/>
          <w:iCs/>
          <w:szCs w:val="24"/>
        </w:rPr>
        <w:t xml:space="preserve">The Commission agreed that it would call for Scottish Government to review the Motability scheme when adult disability payments are reviewed. </w:t>
      </w:r>
      <w:r w:rsidR="00573FD4" w:rsidRPr="00573FD4">
        <w:t xml:space="preserve"> </w:t>
      </w:r>
      <w:r w:rsidR="00573FD4">
        <w:t xml:space="preserve">The review of Adult Disability Payment  is scheduled to take place in “summer 2023”. </w:t>
      </w:r>
    </w:p>
    <w:p w14:paraId="20CFF576" w14:textId="77777777" w:rsidR="00AE0163" w:rsidRDefault="00AE0163" w:rsidP="005C0710">
      <w:pPr>
        <w:rPr>
          <w:rFonts w:cs="Arial"/>
          <w:b/>
          <w:iCs/>
          <w:szCs w:val="24"/>
        </w:rPr>
      </w:pPr>
    </w:p>
    <w:p w14:paraId="65087B78" w14:textId="77777777" w:rsidR="005C0710" w:rsidRDefault="005C0710" w:rsidP="005C0710">
      <w:pPr>
        <w:rPr>
          <w:rFonts w:cs="Arial"/>
          <w:b/>
          <w:iCs/>
          <w:szCs w:val="24"/>
        </w:rPr>
      </w:pPr>
      <w:r>
        <w:rPr>
          <w:rFonts w:cs="Arial"/>
          <w:b/>
          <w:iCs/>
          <w:szCs w:val="24"/>
        </w:rPr>
        <w:t>10:20-11:00</w:t>
      </w:r>
    </w:p>
    <w:p w14:paraId="11758F00" w14:textId="77777777" w:rsidR="00AE0163" w:rsidRDefault="00AE0163" w:rsidP="005C0710">
      <w:pPr>
        <w:rPr>
          <w:rFonts w:cs="Arial"/>
          <w:b/>
          <w:iCs/>
          <w:szCs w:val="24"/>
        </w:rPr>
      </w:pPr>
    </w:p>
    <w:p w14:paraId="65FBB5C2" w14:textId="77777777" w:rsidR="00AE0163" w:rsidRDefault="00AE0163" w:rsidP="005C0710">
      <w:pPr>
        <w:rPr>
          <w:rFonts w:cs="Arial"/>
          <w:b/>
          <w:iCs/>
          <w:szCs w:val="24"/>
        </w:rPr>
      </w:pPr>
      <w:r w:rsidRPr="00AE0163">
        <w:rPr>
          <w:rFonts w:cs="Arial"/>
          <w:b/>
          <w:iCs/>
          <w:szCs w:val="24"/>
        </w:rPr>
        <w:t xml:space="preserve">3. Child Poverty Modelling Report  </w:t>
      </w:r>
    </w:p>
    <w:p w14:paraId="0478CD9D" w14:textId="77777777" w:rsidR="005C0710" w:rsidRDefault="005C0710" w:rsidP="005C0710">
      <w:pPr>
        <w:rPr>
          <w:rFonts w:cs="Arial"/>
          <w:b/>
          <w:iCs/>
          <w:szCs w:val="24"/>
        </w:rPr>
      </w:pPr>
    </w:p>
    <w:p w14:paraId="2974B65C" w14:textId="51CD6116" w:rsidR="00AE0163" w:rsidRDefault="00AE0163" w:rsidP="005C0710">
      <w:pPr>
        <w:jc w:val="left"/>
        <w:rPr>
          <w:rFonts w:cs="Arial"/>
          <w:szCs w:val="24"/>
        </w:rPr>
      </w:pPr>
      <w:r>
        <w:rPr>
          <w:rFonts w:cs="Arial"/>
          <w:iCs/>
          <w:szCs w:val="24"/>
        </w:rPr>
        <w:t xml:space="preserve">Emma Congreve, </w:t>
      </w:r>
      <w:r w:rsidR="00A676A7">
        <w:rPr>
          <w:rFonts w:cs="Arial"/>
          <w:iCs/>
          <w:szCs w:val="24"/>
        </w:rPr>
        <w:t xml:space="preserve">from the </w:t>
      </w:r>
      <w:r w:rsidRPr="00B04BC5">
        <w:rPr>
          <w:rFonts w:cs="Arial"/>
          <w:szCs w:val="24"/>
        </w:rPr>
        <w:t xml:space="preserve">Fraser of </w:t>
      </w:r>
      <w:proofErr w:type="spellStart"/>
      <w:r w:rsidRPr="00B04BC5">
        <w:rPr>
          <w:rFonts w:cs="Arial"/>
          <w:szCs w:val="24"/>
        </w:rPr>
        <w:t>Allander</w:t>
      </w:r>
      <w:proofErr w:type="spellEnd"/>
      <w:r w:rsidRPr="00B04BC5">
        <w:rPr>
          <w:rFonts w:cs="Arial"/>
          <w:szCs w:val="24"/>
        </w:rPr>
        <w:t xml:space="preserve"> Institute</w:t>
      </w:r>
      <w:r w:rsidR="00A676A7">
        <w:rPr>
          <w:rFonts w:cs="Arial"/>
          <w:szCs w:val="24"/>
        </w:rPr>
        <w:t xml:space="preserve"> at the</w:t>
      </w:r>
      <w:r w:rsidR="00A676A7" w:rsidRPr="00B04BC5">
        <w:rPr>
          <w:rFonts w:cs="Arial"/>
          <w:szCs w:val="24"/>
        </w:rPr>
        <w:t xml:space="preserve"> </w:t>
      </w:r>
      <w:r w:rsidRPr="00B04BC5">
        <w:rPr>
          <w:rFonts w:cs="Arial"/>
          <w:szCs w:val="24"/>
        </w:rPr>
        <w:t>University of Strathclyde</w:t>
      </w:r>
      <w:r w:rsidR="00A676A7">
        <w:rPr>
          <w:rFonts w:cs="Arial"/>
          <w:szCs w:val="24"/>
        </w:rPr>
        <w:t>,</w:t>
      </w:r>
      <w:r>
        <w:rPr>
          <w:rFonts w:cs="Arial"/>
          <w:szCs w:val="24"/>
        </w:rPr>
        <w:t xml:space="preserve"> gave a presentation to the Commission on the </w:t>
      </w:r>
      <w:r w:rsidR="005C0710">
        <w:rPr>
          <w:rFonts w:cs="Arial"/>
          <w:szCs w:val="24"/>
        </w:rPr>
        <w:t xml:space="preserve">Child Poverty Modelling report. The Commission </w:t>
      </w:r>
      <w:r w:rsidR="00A676A7">
        <w:rPr>
          <w:rFonts w:cs="Arial"/>
          <w:szCs w:val="24"/>
        </w:rPr>
        <w:t xml:space="preserve">provided a grant to </w:t>
      </w:r>
      <w:r w:rsidR="005C0710">
        <w:rPr>
          <w:rFonts w:cs="Arial"/>
          <w:szCs w:val="24"/>
        </w:rPr>
        <w:t xml:space="preserve">Fraser of </w:t>
      </w:r>
      <w:proofErr w:type="spellStart"/>
      <w:r w:rsidR="005C0710">
        <w:rPr>
          <w:rFonts w:cs="Arial"/>
          <w:szCs w:val="24"/>
        </w:rPr>
        <w:t>Allander</w:t>
      </w:r>
      <w:proofErr w:type="spellEnd"/>
      <w:r w:rsidR="005C0710">
        <w:rPr>
          <w:rFonts w:cs="Arial"/>
          <w:szCs w:val="24"/>
        </w:rPr>
        <w:t xml:space="preserve"> Institute </w:t>
      </w:r>
      <w:r w:rsidR="00A676A7">
        <w:rPr>
          <w:rFonts w:cs="Arial"/>
          <w:szCs w:val="24"/>
        </w:rPr>
        <w:t xml:space="preserve">support it </w:t>
      </w:r>
      <w:r w:rsidR="005C0710">
        <w:rPr>
          <w:rFonts w:cs="Arial"/>
          <w:szCs w:val="24"/>
        </w:rPr>
        <w:t>to undertake</w:t>
      </w:r>
      <w:r w:rsidR="005C0710">
        <w:t xml:space="preserve"> modelling work to explore how the child poverty targets can be met by changing key drivers of child poverty to the extent required to meet the interim and final targets. Commissioners discussed the research findings and </w:t>
      </w:r>
      <w:r w:rsidR="005C0710">
        <w:rPr>
          <w:rFonts w:cs="Arial"/>
          <w:szCs w:val="24"/>
        </w:rPr>
        <w:t>agreed to a follow-up meeting to discuss the report</w:t>
      </w:r>
      <w:r w:rsidR="00A676A7">
        <w:rPr>
          <w:rFonts w:cs="Arial"/>
          <w:szCs w:val="24"/>
        </w:rPr>
        <w:t xml:space="preserve"> in more detail</w:t>
      </w:r>
      <w:r w:rsidR="005C0710">
        <w:rPr>
          <w:rFonts w:cs="Arial"/>
          <w:szCs w:val="24"/>
        </w:rPr>
        <w:t>.</w:t>
      </w:r>
    </w:p>
    <w:p w14:paraId="7D84B558" w14:textId="77777777" w:rsidR="005C0710" w:rsidRDefault="005C0710" w:rsidP="005C0710">
      <w:pPr>
        <w:jc w:val="left"/>
        <w:rPr>
          <w:rFonts w:cs="Arial"/>
          <w:szCs w:val="24"/>
        </w:rPr>
      </w:pPr>
    </w:p>
    <w:p w14:paraId="672DED93" w14:textId="77777777" w:rsidR="00AE0163" w:rsidRDefault="00AE0163" w:rsidP="005C0710">
      <w:pPr>
        <w:rPr>
          <w:rFonts w:cs="Arial"/>
          <w:iCs/>
          <w:szCs w:val="24"/>
        </w:rPr>
      </w:pPr>
      <w:r>
        <w:rPr>
          <w:rFonts w:cs="Arial"/>
          <w:szCs w:val="24"/>
        </w:rPr>
        <w:t xml:space="preserve"> </w:t>
      </w:r>
    </w:p>
    <w:p w14:paraId="67FFFCF0" w14:textId="77777777" w:rsidR="005C0710" w:rsidRPr="005C0710" w:rsidRDefault="005C0710" w:rsidP="005C0710">
      <w:pPr>
        <w:rPr>
          <w:rFonts w:cs="Arial"/>
          <w:b/>
          <w:szCs w:val="24"/>
        </w:rPr>
      </w:pPr>
      <w:r w:rsidRPr="005C0710">
        <w:rPr>
          <w:rFonts w:cs="Arial"/>
          <w:b/>
          <w:szCs w:val="24"/>
        </w:rPr>
        <w:t xml:space="preserve">11:00-12:30 </w:t>
      </w:r>
    </w:p>
    <w:p w14:paraId="6297698A" w14:textId="77777777" w:rsidR="005C0710" w:rsidRDefault="005C0710" w:rsidP="005C0710">
      <w:pPr>
        <w:rPr>
          <w:rFonts w:cs="Arial"/>
          <w:szCs w:val="24"/>
        </w:rPr>
      </w:pPr>
    </w:p>
    <w:p w14:paraId="65B8B19E" w14:textId="77777777" w:rsidR="00AE0163" w:rsidRPr="005C0710" w:rsidRDefault="005C0710" w:rsidP="005C0710">
      <w:pPr>
        <w:jc w:val="left"/>
        <w:rPr>
          <w:rFonts w:cs="Arial"/>
          <w:b/>
          <w:szCs w:val="24"/>
        </w:rPr>
      </w:pPr>
      <w:r>
        <w:rPr>
          <w:rFonts w:cs="Arial"/>
          <w:b/>
          <w:szCs w:val="24"/>
        </w:rPr>
        <w:t xml:space="preserve">4. </w:t>
      </w:r>
      <w:r w:rsidRPr="005C0710">
        <w:rPr>
          <w:rFonts w:cs="Arial"/>
          <w:b/>
          <w:szCs w:val="24"/>
        </w:rPr>
        <w:t>Discussion: to</w:t>
      </w:r>
      <w:r w:rsidR="00AE0163" w:rsidRPr="005C0710">
        <w:rPr>
          <w:rFonts w:cs="Arial"/>
          <w:b/>
          <w:szCs w:val="24"/>
        </w:rPr>
        <w:t xml:space="preserve"> explore the impact of the pandemic on housing debt and look at what further action may be needed to prevent this sweeping more people into poverty and homelessness.</w:t>
      </w:r>
      <w:r w:rsidRPr="005C0710">
        <w:rPr>
          <w:rFonts w:cs="Arial"/>
          <w:b/>
          <w:szCs w:val="24"/>
        </w:rPr>
        <w:t xml:space="preserve"> </w:t>
      </w:r>
    </w:p>
    <w:p w14:paraId="7982D61C" w14:textId="77777777" w:rsidR="00F21F76" w:rsidRDefault="00F21F76" w:rsidP="005C0710">
      <w:pPr>
        <w:jc w:val="left"/>
        <w:rPr>
          <w:rFonts w:cs="Arial"/>
          <w:b/>
          <w:iCs/>
          <w:szCs w:val="24"/>
        </w:rPr>
      </w:pPr>
    </w:p>
    <w:p w14:paraId="2B5CD69A" w14:textId="77777777" w:rsidR="00A676A7" w:rsidRDefault="005C0710" w:rsidP="005C0710">
      <w:pPr>
        <w:jc w:val="left"/>
        <w:rPr>
          <w:rFonts w:cs="Arial"/>
          <w:szCs w:val="24"/>
        </w:rPr>
      </w:pPr>
      <w:r w:rsidRPr="005C0710">
        <w:rPr>
          <w:rFonts w:cs="Arial"/>
          <w:szCs w:val="24"/>
        </w:rPr>
        <w:t xml:space="preserve">Shona </w:t>
      </w:r>
      <w:r>
        <w:rPr>
          <w:rFonts w:cs="Arial"/>
          <w:szCs w:val="24"/>
        </w:rPr>
        <w:t xml:space="preserve">Stephen, Commissioner, chaired the housing debt discussion. Shona </w:t>
      </w:r>
      <w:r w:rsidRPr="005C0710">
        <w:rPr>
          <w:rFonts w:cs="Arial"/>
          <w:szCs w:val="24"/>
        </w:rPr>
        <w:t xml:space="preserve">welcomed the expert attendees to the meeting. </w:t>
      </w:r>
      <w:r w:rsidR="00A676A7">
        <w:rPr>
          <w:rFonts w:cs="Arial"/>
          <w:szCs w:val="24"/>
        </w:rPr>
        <w:t xml:space="preserve">The Commission heard short presentations from: </w:t>
      </w:r>
    </w:p>
    <w:p w14:paraId="23A1911D" w14:textId="77777777" w:rsidR="00A676A7" w:rsidRDefault="00A676A7" w:rsidP="005C0710">
      <w:pPr>
        <w:jc w:val="left"/>
        <w:rPr>
          <w:rFonts w:cs="Arial"/>
          <w:szCs w:val="24"/>
        </w:rPr>
      </w:pPr>
    </w:p>
    <w:p w14:paraId="0848BDBC" w14:textId="77777777" w:rsidR="00A676A7" w:rsidRDefault="00A676A7" w:rsidP="00231595">
      <w:pPr>
        <w:ind w:left="720"/>
      </w:pPr>
      <w:r>
        <w:t xml:space="preserve">Sally Thomas, CEO, Scottish Federation of Housing Associations </w:t>
      </w:r>
    </w:p>
    <w:p w14:paraId="69A3919D" w14:textId="77777777" w:rsidR="00A676A7" w:rsidRDefault="00A676A7" w:rsidP="00231595">
      <w:pPr>
        <w:ind w:left="720"/>
      </w:pPr>
      <w:r>
        <w:t>Jon Sparkes, Chief Executive, Crisis</w:t>
      </w:r>
    </w:p>
    <w:p w14:paraId="43161657" w14:textId="77777777" w:rsidR="00A676A7" w:rsidRDefault="00A676A7" w:rsidP="00231595">
      <w:pPr>
        <w:ind w:left="720"/>
      </w:pPr>
      <w:r>
        <w:t>John Blackwood, Chief Executive, Scottish Association of Landlords</w:t>
      </w:r>
    </w:p>
    <w:p w14:paraId="4163ED6F" w14:textId="77777777" w:rsidR="00A676A7" w:rsidRPr="00B04BC5" w:rsidRDefault="00A676A7" w:rsidP="00231595">
      <w:pPr>
        <w:ind w:left="720"/>
      </w:pPr>
      <w:r w:rsidRPr="00B04BC5">
        <w:t>Alison Watson, Director, Shelter Scotland</w:t>
      </w:r>
    </w:p>
    <w:p w14:paraId="31988F65" w14:textId="77777777" w:rsidR="00A676A7" w:rsidRPr="00AE0163" w:rsidRDefault="00A676A7" w:rsidP="00231595">
      <w:pPr>
        <w:ind w:left="720"/>
        <w:rPr>
          <w:lang w:val="en-US"/>
        </w:rPr>
      </w:pPr>
      <w:r w:rsidRPr="00B04BC5">
        <w:t xml:space="preserve">Nina Ballantyne, </w:t>
      </w:r>
      <w:r w:rsidRPr="00AE0163">
        <w:rPr>
          <w:lang w:val="en-US"/>
        </w:rPr>
        <w:t>Strategic Lead for Social Justice, Citizens Advice Scotland</w:t>
      </w:r>
    </w:p>
    <w:p w14:paraId="44C1E7E3" w14:textId="77777777" w:rsidR="00A676A7" w:rsidRDefault="00A676A7" w:rsidP="005C0710">
      <w:pPr>
        <w:jc w:val="left"/>
        <w:rPr>
          <w:rFonts w:cs="Arial"/>
          <w:szCs w:val="24"/>
        </w:rPr>
      </w:pPr>
    </w:p>
    <w:p w14:paraId="5DE9D345" w14:textId="77777777" w:rsidR="00A676A7" w:rsidRDefault="00A676A7" w:rsidP="005C0710">
      <w:pPr>
        <w:jc w:val="left"/>
        <w:rPr>
          <w:rFonts w:cs="Arial"/>
          <w:szCs w:val="24"/>
        </w:rPr>
      </w:pPr>
    </w:p>
    <w:p w14:paraId="6E5AD5CE" w14:textId="03EF2F80" w:rsidR="005C0710" w:rsidRDefault="00A676A7" w:rsidP="005C0710">
      <w:pPr>
        <w:jc w:val="left"/>
        <w:rPr>
          <w:rFonts w:cs="Arial"/>
          <w:iCs/>
          <w:szCs w:val="24"/>
        </w:rPr>
      </w:pPr>
      <w:r>
        <w:rPr>
          <w:rFonts w:cs="Arial"/>
          <w:iCs/>
          <w:szCs w:val="24"/>
        </w:rPr>
        <w:lastRenderedPageBreak/>
        <w:t>Following the presentations t</w:t>
      </w:r>
      <w:r w:rsidR="005C0710" w:rsidRPr="005C0710">
        <w:rPr>
          <w:rFonts w:cs="Arial"/>
          <w:iCs/>
          <w:szCs w:val="24"/>
        </w:rPr>
        <w:t xml:space="preserve">he Commissioners held a </w:t>
      </w:r>
      <w:r w:rsidR="005C0710">
        <w:rPr>
          <w:rFonts w:cs="Arial"/>
          <w:iCs/>
          <w:szCs w:val="24"/>
        </w:rPr>
        <w:t xml:space="preserve">discussion </w:t>
      </w:r>
      <w:r w:rsidR="005C0710" w:rsidRPr="005C0710">
        <w:rPr>
          <w:rFonts w:cs="Arial"/>
          <w:iCs/>
          <w:szCs w:val="24"/>
        </w:rPr>
        <w:t xml:space="preserve">with </w:t>
      </w:r>
      <w:r>
        <w:rPr>
          <w:rFonts w:cs="Arial"/>
          <w:iCs/>
          <w:szCs w:val="24"/>
        </w:rPr>
        <w:t xml:space="preserve">the </w:t>
      </w:r>
      <w:r w:rsidR="005C0710" w:rsidRPr="005C0710">
        <w:rPr>
          <w:rFonts w:cs="Arial"/>
          <w:iCs/>
          <w:szCs w:val="24"/>
        </w:rPr>
        <w:t xml:space="preserve">experts </w:t>
      </w:r>
      <w:r>
        <w:rPr>
          <w:rFonts w:cs="Arial"/>
          <w:iCs/>
          <w:szCs w:val="24"/>
        </w:rPr>
        <w:t>about the</w:t>
      </w:r>
      <w:r w:rsidR="005C0710">
        <w:rPr>
          <w:rFonts w:cs="Arial"/>
          <w:iCs/>
          <w:szCs w:val="24"/>
        </w:rPr>
        <w:t xml:space="preserve"> key issues </w:t>
      </w:r>
      <w:r>
        <w:rPr>
          <w:rFonts w:cs="Arial"/>
          <w:iCs/>
          <w:szCs w:val="24"/>
        </w:rPr>
        <w:t>relating to</w:t>
      </w:r>
      <w:r w:rsidR="005C0710">
        <w:rPr>
          <w:rFonts w:cs="Arial"/>
          <w:iCs/>
          <w:szCs w:val="24"/>
        </w:rPr>
        <w:t xml:space="preserve"> the impact of the pandemic on </w:t>
      </w:r>
      <w:r w:rsidR="00F55A01">
        <w:rPr>
          <w:rFonts w:cs="Arial"/>
          <w:iCs/>
          <w:szCs w:val="24"/>
        </w:rPr>
        <w:t>housing debt.</w:t>
      </w:r>
      <w:r>
        <w:rPr>
          <w:rFonts w:cs="Arial"/>
          <w:iCs/>
          <w:szCs w:val="24"/>
        </w:rPr>
        <w:t xml:space="preserve"> The Commission agreed that it would consider what more it might do on housing debt at a future Commission meeting. </w:t>
      </w:r>
    </w:p>
    <w:p w14:paraId="2DC93493" w14:textId="77777777" w:rsidR="005C0710" w:rsidRDefault="005C0710" w:rsidP="005C0710">
      <w:pPr>
        <w:rPr>
          <w:rFonts w:cs="Arial"/>
          <w:iCs/>
          <w:szCs w:val="24"/>
        </w:rPr>
      </w:pPr>
    </w:p>
    <w:p w14:paraId="1AF2C53E" w14:textId="77777777" w:rsidR="005C0710" w:rsidRDefault="005C0710" w:rsidP="005C0710">
      <w:pPr>
        <w:rPr>
          <w:rFonts w:cs="Arial"/>
          <w:iCs/>
          <w:szCs w:val="24"/>
        </w:rPr>
      </w:pPr>
    </w:p>
    <w:p w14:paraId="6E85AD31" w14:textId="77777777" w:rsidR="005C0710" w:rsidRDefault="005C0710" w:rsidP="005C0710">
      <w:pPr>
        <w:rPr>
          <w:rFonts w:cs="Arial"/>
          <w:b/>
          <w:iCs/>
          <w:szCs w:val="24"/>
        </w:rPr>
      </w:pPr>
      <w:r w:rsidRPr="005C0710">
        <w:rPr>
          <w:rFonts w:cs="Arial"/>
          <w:b/>
          <w:iCs/>
          <w:szCs w:val="24"/>
        </w:rPr>
        <w:t xml:space="preserve">5. </w:t>
      </w:r>
      <w:proofErr w:type="spellStart"/>
      <w:r w:rsidRPr="005C0710">
        <w:rPr>
          <w:rFonts w:cs="Arial"/>
          <w:b/>
          <w:iCs/>
          <w:szCs w:val="24"/>
        </w:rPr>
        <w:t>AOB</w:t>
      </w:r>
      <w:proofErr w:type="spellEnd"/>
      <w:r w:rsidRPr="005C0710">
        <w:rPr>
          <w:rFonts w:cs="Arial"/>
          <w:b/>
          <w:iCs/>
          <w:szCs w:val="24"/>
        </w:rPr>
        <w:t xml:space="preserve"> </w:t>
      </w:r>
    </w:p>
    <w:p w14:paraId="1952308E" w14:textId="77777777" w:rsidR="005C0710" w:rsidRDefault="005C0710" w:rsidP="005C0710">
      <w:pPr>
        <w:rPr>
          <w:rFonts w:cs="Arial"/>
          <w:b/>
          <w:iCs/>
          <w:szCs w:val="24"/>
        </w:rPr>
      </w:pPr>
    </w:p>
    <w:p w14:paraId="011D85E4" w14:textId="77777777" w:rsidR="005C0710" w:rsidRPr="005C0710" w:rsidRDefault="005C0710" w:rsidP="005C0710">
      <w:pPr>
        <w:pStyle w:val="ListParagraph"/>
        <w:numPr>
          <w:ilvl w:val="0"/>
          <w:numId w:val="39"/>
        </w:numPr>
        <w:rPr>
          <w:rFonts w:cs="Arial"/>
          <w:iCs/>
          <w:szCs w:val="24"/>
        </w:rPr>
      </w:pPr>
      <w:r>
        <w:rPr>
          <w:rFonts w:cs="Arial"/>
          <w:iCs/>
          <w:szCs w:val="24"/>
        </w:rPr>
        <w:t>The ne</w:t>
      </w:r>
      <w:r w:rsidRPr="005C0710">
        <w:rPr>
          <w:rFonts w:cs="Arial"/>
          <w:iCs/>
          <w:szCs w:val="24"/>
        </w:rPr>
        <w:t xml:space="preserve">xt Commission meeting </w:t>
      </w:r>
      <w:r>
        <w:rPr>
          <w:rFonts w:cs="Arial"/>
          <w:iCs/>
          <w:szCs w:val="24"/>
        </w:rPr>
        <w:t xml:space="preserve">will be </w:t>
      </w:r>
      <w:r w:rsidRPr="005C0710">
        <w:rPr>
          <w:rFonts w:cs="Arial"/>
          <w:iCs/>
          <w:szCs w:val="24"/>
        </w:rPr>
        <w:t>on the 29 April.</w:t>
      </w:r>
    </w:p>
    <w:p w14:paraId="64A6282F" w14:textId="77777777" w:rsidR="005C0710" w:rsidRDefault="005C0710" w:rsidP="005C0710">
      <w:pPr>
        <w:rPr>
          <w:rFonts w:cs="Arial"/>
          <w:iCs/>
          <w:szCs w:val="24"/>
        </w:rPr>
      </w:pPr>
    </w:p>
    <w:p w14:paraId="5560814B" w14:textId="77777777" w:rsidR="005C0710" w:rsidRDefault="005C0710" w:rsidP="005C0710">
      <w:pPr>
        <w:rPr>
          <w:rFonts w:cs="Arial"/>
          <w:iCs/>
          <w:szCs w:val="24"/>
        </w:rPr>
      </w:pPr>
    </w:p>
    <w:p w14:paraId="724D06F7" w14:textId="77777777" w:rsidR="005C0710" w:rsidRDefault="005C0710" w:rsidP="005C0710">
      <w:pPr>
        <w:rPr>
          <w:rFonts w:cs="Arial"/>
          <w:iCs/>
          <w:szCs w:val="24"/>
        </w:rPr>
      </w:pPr>
    </w:p>
    <w:p w14:paraId="10112114" w14:textId="77777777" w:rsidR="005C0710" w:rsidRPr="005C0710" w:rsidRDefault="005C0710" w:rsidP="005C0710">
      <w:pPr>
        <w:rPr>
          <w:rFonts w:cs="Arial"/>
          <w:iCs/>
          <w:szCs w:val="24"/>
        </w:rPr>
      </w:pPr>
    </w:p>
    <w:p w14:paraId="7C2EACBE" w14:textId="77777777" w:rsidR="005C0710" w:rsidRPr="005C0710" w:rsidRDefault="005C0710" w:rsidP="005C0710">
      <w:pPr>
        <w:rPr>
          <w:rFonts w:cs="Arial"/>
          <w:b/>
          <w:iCs/>
          <w:szCs w:val="24"/>
        </w:rPr>
      </w:pPr>
    </w:p>
    <w:sectPr w:rsidR="005C0710" w:rsidRPr="005C0710" w:rsidSect="00AB54FF">
      <w:headerReference w:type="default" r:id="rId1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8F057" w14:textId="77777777" w:rsidR="00416E4D" w:rsidRDefault="00416E4D">
      <w:pPr>
        <w:spacing w:line="240" w:lineRule="auto"/>
      </w:pPr>
      <w:r>
        <w:separator/>
      </w:r>
    </w:p>
  </w:endnote>
  <w:endnote w:type="continuationSeparator" w:id="0">
    <w:p w14:paraId="5AF22F90" w14:textId="77777777" w:rsidR="00416E4D" w:rsidRDefault="00416E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079794"/>
      <w:docPartObj>
        <w:docPartGallery w:val="Page Numbers (Bottom of Page)"/>
        <w:docPartUnique/>
      </w:docPartObj>
    </w:sdtPr>
    <w:sdtEndPr>
      <w:rPr>
        <w:noProof/>
      </w:rPr>
    </w:sdtEndPr>
    <w:sdtContent>
      <w:p w14:paraId="1A61FFE5" w14:textId="710EF5FA" w:rsidR="00BC656C" w:rsidRDefault="00BC656C">
        <w:pPr>
          <w:pStyle w:val="Footer"/>
          <w:jc w:val="center"/>
        </w:pPr>
        <w:r>
          <w:fldChar w:fldCharType="begin"/>
        </w:r>
        <w:r>
          <w:instrText xml:space="preserve"> PAGE   \* MERGEFORMAT </w:instrText>
        </w:r>
        <w:r>
          <w:fldChar w:fldCharType="separate"/>
        </w:r>
        <w:r w:rsidR="00C74F5B">
          <w:rPr>
            <w:noProof/>
          </w:rPr>
          <w:t>1</w:t>
        </w:r>
        <w:r>
          <w:rPr>
            <w:noProof/>
          </w:rPr>
          <w:fldChar w:fldCharType="end"/>
        </w:r>
      </w:p>
    </w:sdtContent>
  </w:sdt>
  <w:p w14:paraId="3CA2A485" w14:textId="77777777" w:rsidR="00BC656C" w:rsidRPr="0067486A" w:rsidRDefault="00BC656C"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90EA6" w14:textId="77777777" w:rsidR="00416E4D" w:rsidRDefault="00416E4D">
      <w:pPr>
        <w:spacing w:line="240" w:lineRule="auto"/>
      </w:pPr>
      <w:r>
        <w:separator/>
      </w:r>
    </w:p>
  </w:footnote>
  <w:footnote w:type="continuationSeparator" w:id="0">
    <w:p w14:paraId="4077C6D5" w14:textId="77777777" w:rsidR="00416E4D" w:rsidRDefault="00416E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C7E14" w14:textId="77777777" w:rsidR="00BC656C" w:rsidRPr="0067486A" w:rsidRDefault="00BC656C"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7579E4"/>
    <w:multiLevelType w:val="hybridMultilevel"/>
    <w:tmpl w:val="0B6C9DF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0BB856C1"/>
    <w:multiLevelType w:val="hybridMultilevel"/>
    <w:tmpl w:val="C5F29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D2C3D"/>
    <w:multiLevelType w:val="hybridMultilevel"/>
    <w:tmpl w:val="9206625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 w15:restartNumberingAfterBreak="0">
    <w:nsid w:val="104277C9"/>
    <w:multiLevelType w:val="hybridMultilevel"/>
    <w:tmpl w:val="5FE42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3143A"/>
    <w:multiLevelType w:val="hybridMultilevel"/>
    <w:tmpl w:val="386C1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E0EFC"/>
    <w:multiLevelType w:val="hybridMultilevel"/>
    <w:tmpl w:val="F3465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6042B"/>
    <w:multiLevelType w:val="hybridMultilevel"/>
    <w:tmpl w:val="275E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6F6FC6"/>
    <w:multiLevelType w:val="hybridMultilevel"/>
    <w:tmpl w:val="A9465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D4BCC"/>
    <w:multiLevelType w:val="hybridMultilevel"/>
    <w:tmpl w:val="17BE1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8A696F"/>
    <w:multiLevelType w:val="hybridMultilevel"/>
    <w:tmpl w:val="12885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C0167B"/>
    <w:multiLevelType w:val="hybridMultilevel"/>
    <w:tmpl w:val="2E9E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E15E3B"/>
    <w:multiLevelType w:val="hybridMultilevel"/>
    <w:tmpl w:val="925A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FA4604"/>
    <w:multiLevelType w:val="hybridMultilevel"/>
    <w:tmpl w:val="970E9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C3704D"/>
    <w:multiLevelType w:val="hybridMultilevel"/>
    <w:tmpl w:val="23026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CE32C1D"/>
    <w:multiLevelType w:val="hybridMultilevel"/>
    <w:tmpl w:val="1F742A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12F0AE1"/>
    <w:multiLevelType w:val="hybridMultilevel"/>
    <w:tmpl w:val="11C61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A41C2E"/>
    <w:multiLevelType w:val="hybridMultilevel"/>
    <w:tmpl w:val="28EC5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BC24B3"/>
    <w:multiLevelType w:val="hybridMultilevel"/>
    <w:tmpl w:val="2E8E81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0052FC2"/>
    <w:multiLevelType w:val="hybridMultilevel"/>
    <w:tmpl w:val="9E20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3B6F68"/>
    <w:multiLevelType w:val="hybridMultilevel"/>
    <w:tmpl w:val="5914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683358"/>
    <w:multiLevelType w:val="hybridMultilevel"/>
    <w:tmpl w:val="C5248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9AC1CD4"/>
    <w:multiLevelType w:val="hybridMultilevel"/>
    <w:tmpl w:val="7784989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3" w15:restartNumberingAfterBreak="0">
    <w:nsid w:val="4B3C7E55"/>
    <w:multiLevelType w:val="hybridMultilevel"/>
    <w:tmpl w:val="92FA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B1722A"/>
    <w:multiLevelType w:val="hybridMultilevel"/>
    <w:tmpl w:val="067AD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285F02"/>
    <w:multiLevelType w:val="hybridMultilevel"/>
    <w:tmpl w:val="283E240A"/>
    <w:lvl w:ilvl="0" w:tplc="08090001">
      <w:start w:val="1"/>
      <w:numFmt w:val="bullet"/>
      <w:lvlText w:val=""/>
      <w:lvlJc w:val="left"/>
      <w:pPr>
        <w:ind w:left="853" w:hanging="360"/>
      </w:pPr>
      <w:rPr>
        <w:rFonts w:ascii="Symbol" w:hAnsi="Symbol" w:hint="default"/>
      </w:rPr>
    </w:lvl>
    <w:lvl w:ilvl="1" w:tplc="08090003">
      <w:start w:val="1"/>
      <w:numFmt w:val="bullet"/>
      <w:lvlText w:val="o"/>
      <w:lvlJc w:val="left"/>
      <w:pPr>
        <w:ind w:left="1573" w:hanging="360"/>
      </w:pPr>
      <w:rPr>
        <w:rFonts w:ascii="Courier New" w:hAnsi="Courier New" w:cs="Courier New" w:hint="default"/>
      </w:rPr>
    </w:lvl>
    <w:lvl w:ilvl="2" w:tplc="08090005">
      <w:start w:val="1"/>
      <w:numFmt w:val="bullet"/>
      <w:lvlText w:val=""/>
      <w:lvlJc w:val="left"/>
      <w:pPr>
        <w:ind w:left="2293" w:hanging="360"/>
      </w:pPr>
      <w:rPr>
        <w:rFonts w:ascii="Wingdings" w:hAnsi="Wingdings" w:hint="default"/>
      </w:rPr>
    </w:lvl>
    <w:lvl w:ilvl="3" w:tplc="08090001">
      <w:start w:val="1"/>
      <w:numFmt w:val="bullet"/>
      <w:lvlText w:val=""/>
      <w:lvlJc w:val="left"/>
      <w:pPr>
        <w:ind w:left="3013" w:hanging="360"/>
      </w:pPr>
      <w:rPr>
        <w:rFonts w:ascii="Symbol" w:hAnsi="Symbol" w:hint="default"/>
      </w:rPr>
    </w:lvl>
    <w:lvl w:ilvl="4" w:tplc="08090003">
      <w:start w:val="1"/>
      <w:numFmt w:val="bullet"/>
      <w:lvlText w:val="o"/>
      <w:lvlJc w:val="left"/>
      <w:pPr>
        <w:ind w:left="3733" w:hanging="360"/>
      </w:pPr>
      <w:rPr>
        <w:rFonts w:ascii="Courier New" w:hAnsi="Courier New" w:cs="Courier New" w:hint="default"/>
      </w:rPr>
    </w:lvl>
    <w:lvl w:ilvl="5" w:tplc="08090005">
      <w:start w:val="1"/>
      <w:numFmt w:val="bullet"/>
      <w:lvlText w:val=""/>
      <w:lvlJc w:val="left"/>
      <w:pPr>
        <w:ind w:left="4453" w:hanging="360"/>
      </w:pPr>
      <w:rPr>
        <w:rFonts w:ascii="Wingdings" w:hAnsi="Wingdings" w:hint="default"/>
      </w:rPr>
    </w:lvl>
    <w:lvl w:ilvl="6" w:tplc="08090001">
      <w:start w:val="1"/>
      <w:numFmt w:val="bullet"/>
      <w:lvlText w:val=""/>
      <w:lvlJc w:val="left"/>
      <w:pPr>
        <w:ind w:left="5173" w:hanging="360"/>
      </w:pPr>
      <w:rPr>
        <w:rFonts w:ascii="Symbol" w:hAnsi="Symbol" w:hint="default"/>
      </w:rPr>
    </w:lvl>
    <w:lvl w:ilvl="7" w:tplc="08090003">
      <w:start w:val="1"/>
      <w:numFmt w:val="bullet"/>
      <w:lvlText w:val="o"/>
      <w:lvlJc w:val="left"/>
      <w:pPr>
        <w:ind w:left="5893" w:hanging="360"/>
      </w:pPr>
      <w:rPr>
        <w:rFonts w:ascii="Courier New" w:hAnsi="Courier New" w:cs="Courier New" w:hint="default"/>
      </w:rPr>
    </w:lvl>
    <w:lvl w:ilvl="8" w:tplc="08090005">
      <w:start w:val="1"/>
      <w:numFmt w:val="bullet"/>
      <w:lvlText w:val=""/>
      <w:lvlJc w:val="left"/>
      <w:pPr>
        <w:ind w:left="6613" w:hanging="360"/>
      </w:pPr>
      <w:rPr>
        <w:rFonts w:ascii="Wingdings" w:hAnsi="Wingdings" w:hint="default"/>
      </w:rPr>
    </w:lvl>
  </w:abstractNum>
  <w:abstractNum w:abstractNumId="26" w15:restartNumberingAfterBreak="0">
    <w:nsid w:val="54F3441D"/>
    <w:multiLevelType w:val="hybridMultilevel"/>
    <w:tmpl w:val="DE2E2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B66836"/>
    <w:multiLevelType w:val="hybridMultilevel"/>
    <w:tmpl w:val="6A3264B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8" w15:restartNumberingAfterBreak="0">
    <w:nsid w:val="607F26EC"/>
    <w:multiLevelType w:val="hybridMultilevel"/>
    <w:tmpl w:val="CDB6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B83203"/>
    <w:multiLevelType w:val="hybridMultilevel"/>
    <w:tmpl w:val="CFB02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8D100C"/>
    <w:multiLevelType w:val="hybridMultilevel"/>
    <w:tmpl w:val="AD40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2" w15:restartNumberingAfterBreak="0">
    <w:nsid w:val="6F7A737A"/>
    <w:multiLevelType w:val="hybridMultilevel"/>
    <w:tmpl w:val="DDE2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98492A"/>
    <w:multiLevelType w:val="hybridMultilevel"/>
    <w:tmpl w:val="143C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18524F"/>
    <w:multiLevelType w:val="hybridMultilevel"/>
    <w:tmpl w:val="C426A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B03F15"/>
    <w:multiLevelType w:val="hybridMultilevel"/>
    <w:tmpl w:val="FF563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B6D5278"/>
    <w:multiLevelType w:val="hybridMultilevel"/>
    <w:tmpl w:val="0F8CF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C518A8"/>
    <w:multiLevelType w:val="hybridMultilevel"/>
    <w:tmpl w:val="4FAA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17"/>
  </w:num>
  <w:num w:numId="4">
    <w:abstractNumId w:val="18"/>
  </w:num>
  <w:num w:numId="5">
    <w:abstractNumId w:val="22"/>
  </w:num>
  <w:num w:numId="6">
    <w:abstractNumId w:val="37"/>
  </w:num>
  <w:num w:numId="7">
    <w:abstractNumId w:val="13"/>
  </w:num>
  <w:num w:numId="8">
    <w:abstractNumId w:val="24"/>
  </w:num>
  <w:num w:numId="9">
    <w:abstractNumId w:val="15"/>
  </w:num>
  <w:num w:numId="10">
    <w:abstractNumId w:val="25"/>
  </w:num>
  <w:num w:numId="11">
    <w:abstractNumId w:val="36"/>
  </w:num>
  <w:num w:numId="12">
    <w:abstractNumId w:val="6"/>
  </w:num>
  <w:num w:numId="13">
    <w:abstractNumId w:val="28"/>
  </w:num>
  <w:num w:numId="14">
    <w:abstractNumId w:val="10"/>
  </w:num>
  <w:num w:numId="15">
    <w:abstractNumId w:val="14"/>
  </w:num>
  <w:num w:numId="16">
    <w:abstractNumId w:val="21"/>
  </w:num>
  <w:num w:numId="17">
    <w:abstractNumId w:val="34"/>
  </w:num>
  <w:num w:numId="18">
    <w:abstractNumId w:val="2"/>
  </w:num>
  <w:num w:numId="19">
    <w:abstractNumId w:val="19"/>
  </w:num>
  <w:num w:numId="20">
    <w:abstractNumId w:val="21"/>
  </w:num>
  <w:num w:numId="21">
    <w:abstractNumId w:val="5"/>
  </w:num>
  <w:num w:numId="22">
    <w:abstractNumId w:val="33"/>
  </w:num>
  <w:num w:numId="23">
    <w:abstractNumId w:val="4"/>
  </w:num>
  <w:num w:numId="24">
    <w:abstractNumId w:val="8"/>
  </w:num>
  <w:num w:numId="25">
    <w:abstractNumId w:val="12"/>
  </w:num>
  <w:num w:numId="26">
    <w:abstractNumId w:val="11"/>
  </w:num>
  <w:num w:numId="27">
    <w:abstractNumId w:val="30"/>
  </w:num>
  <w:num w:numId="28">
    <w:abstractNumId w:val="23"/>
  </w:num>
  <w:num w:numId="29">
    <w:abstractNumId w:val="16"/>
  </w:num>
  <w:num w:numId="30">
    <w:abstractNumId w:val="35"/>
  </w:num>
  <w:num w:numId="31">
    <w:abstractNumId w:val="32"/>
  </w:num>
  <w:num w:numId="32">
    <w:abstractNumId w:val="7"/>
  </w:num>
  <w:num w:numId="33">
    <w:abstractNumId w:val="29"/>
  </w:num>
  <w:num w:numId="34">
    <w:abstractNumId w:val="26"/>
  </w:num>
  <w:num w:numId="35">
    <w:abstractNumId w:val="9"/>
  </w:num>
  <w:num w:numId="36">
    <w:abstractNumId w:val="3"/>
  </w:num>
  <w:num w:numId="37">
    <w:abstractNumId w:val="1"/>
  </w:num>
  <w:num w:numId="38">
    <w:abstractNumId w:val="27"/>
  </w:num>
  <w:num w:numId="39">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94"/>
    <w:rsid w:val="00003005"/>
    <w:rsid w:val="00003E4F"/>
    <w:rsid w:val="000044EF"/>
    <w:rsid w:val="00012432"/>
    <w:rsid w:val="0001430A"/>
    <w:rsid w:val="00014877"/>
    <w:rsid w:val="00032792"/>
    <w:rsid w:val="00041B01"/>
    <w:rsid w:val="0004439F"/>
    <w:rsid w:val="000452B9"/>
    <w:rsid w:val="00051059"/>
    <w:rsid w:val="00053034"/>
    <w:rsid w:val="00063636"/>
    <w:rsid w:val="000654C4"/>
    <w:rsid w:val="000677FF"/>
    <w:rsid w:val="000702E0"/>
    <w:rsid w:val="00071670"/>
    <w:rsid w:val="00072A14"/>
    <w:rsid w:val="00077190"/>
    <w:rsid w:val="000804C7"/>
    <w:rsid w:val="00083C9D"/>
    <w:rsid w:val="00083F06"/>
    <w:rsid w:val="000847E0"/>
    <w:rsid w:val="00087040"/>
    <w:rsid w:val="0009065C"/>
    <w:rsid w:val="00091914"/>
    <w:rsid w:val="000A1219"/>
    <w:rsid w:val="000A1245"/>
    <w:rsid w:val="000A553F"/>
    <w:rsid w:val="000A5B33"/>
    <w:rsid w:val="000A634E"/>
    <w:rsid w:val="000A7B4A"/>
    <w:rsid w:val="000B1EEC"/>
    <w:rsid w:val="000B26B2"/>
    <w:rsid w:val="000B3E73"/>
    <w:rsid w:val="000B627B"/>
    <w:rsid w:val="000C4162"/>
    <w:rsid w:val="000C5DF6"/>
    <w:rsid w:val="000C66B2"/>
    <w:rsid w:val="000D4F97"/>
    <w:rsid w:val="000D5863"/>
    <w:rsid w:val="000D645D"/>
    <w:rsid w:val="000E438E"/>
    <w:rsid w:val="000F3310"/>
    <w:rsid w:val="000F5ECC"/>
    <w:rsid w:val="00100021"/>
    <w:rsid w:val="001009CB"/>
    <w:rsid w:val="00101720"/>
    <w:rsid w:val="00101BBE"/>
    <w:rsid w:val="00103D4F"/>
    <w:rsid w:val="00107435"/>
    <w:rsid w:val="00111427"/>
    <w:rsid w:val="00111793"/>
    <w:rsid w:val="0011245D"/>
    <w:rsid w:val="0011313C"/>
    <w:rsid w:val="00113AFC"/>
    <w:rsid w:val="00123183"/>
    <w:rsid w:val="001267F7"/>
    <w:rsid w:val="001270DC"/>
    <w:rsid w:val="0013088C"/>
    <w:rsid w:val="001314C6"/>
    <w:rsid w:val="00131967"/>
    <w:rsid w:val="001321A9"/>
    <w:rsid w:val="001351B6"/>
    <w:rsid w:val="0013635A"/>
    <w:rsid w:val="00143B74"/>
    <w:rsid w:val="0014421E"/>
    <w:rsid w:val="0014680B"/>
    <w:rsid w:val="00152718"/>
    <w:rsid w:val="0015494F"/>
    <w:rsid w:val="00156D5B"/>
    <w:rsid w:val="00157346"/>
    <w:rsid w:val="00163B11"/>
    <w:rsid w:val="00163B3D"/>
    <w:rsid w:val="00170B59"/>
    <w:rsid w:val="001715A5"/>
    <w:rsid w:val="00173318"/>
    <w:rsid w:val="0017375F"/>
    <w:rsid w:val="00175E0C"/>
    <w:rsid w:val="00177D33"/>
    <w:rsid w:val="00180564"/>
    <w:rsid w:val="00184DF6"/>
    <w:rsid w:val="001903CB"/>
    <w:rsid w:val="001925DC"/>
    <w:rsid w:val="00192DC7"/>
    <w:rsid w:val="001958BD"/>
    <w:rsid w:val="00197277"/>
    <w:rsid w:val="00197950"/>
    <w:rsid w:val="00197A17"/>
    <w:rsid w:val="001A041B"/>
    <w:rsid w:val="001A5901"/>
    <w:rsid w:val="001B0B7C"/>
    <w:rsid w:val="001B3C7C"/>
    <w:rsid w:val="001C2692"/>
    <w:rsid w:val="001D022E"/>
    <w:rsid w:val="001D1AA0"/>
    <w:rsid w:val="001D35B5"/>
    <w:rsid w:val="001D4758"/>
    <w:rsid w:val="001D5067"/>
    <w:rsid w:val="001E02C4"/>
    <w:rsid w:val="001E0571"/>
    <w:rsid w:val="001E1B92"/>
    <w:rsid w:val="001E7ECB"/>
    <w:rsid w:val="001F050A"/>
    <w:rsid w:val="001F4BA8"/>
    <w:rsid w:val="001F613C"/>
    <w:rsid w:val="001F798B"/>
    <w:rsid w:val="0020141B"/>
    <w:rsid w:val="00205405"/>
    <w:rsid w:val="00206BB2"/>
    <w:rsid w:val="002209B7"/>
    <w:rsid w:val="0022621C"/>
    <w:rsid w:val="0022717F"/>
    <w:rsid w:val="00231595"/>
    <w:rsid w:val="00236134"/>
    <w:rsid w:val="0023654F"/>
    <w:rsid w:val="00244063"/>
    <w:rsid w:val="002515EB"/>
    <w:rsid w:val="002536D1"/>
    <w:rsid w:val="00253A7F"/>
    <w:rsid w:val="00253B21"/>
    <w:rsid w:val="0025414D"/>
    <w:rsid w:val="00254789"/>
    <w:rsid w:val="002632B7"/>
    <w:rsid w:val="00263C3B"/>
    <w:rsid w:val="00267D98"/>
    <w:rsid w:val="00273D0A"/>
    <w:rsid w:val="00283C5E"/>
    <w:rsid w:val="00286C5C"/>
    <w:rsid w:val="002908E6"/>
    <w:rsid w:val="002954FE"/>
    <w:rsid w:val="002A122A"/>
    <w:rsid w:val="002A5C51"/>
    <w:rsid w:val="002B4329"/>
    <w:rsid w:val="002B5CC8"/>
    <w:rsid w:val="002C0096"/>
    <w:rsid w:val="002C564C"/>
    <w:rsid w:val="002D2D9F"/>
    <w:rsid w:val="002D3162"/>
    <w:rsid w:val="002D3B08"/>
    <w:rsid w:val="002E2C16"/>
    <w:rsid w:val="002E36C0"/>
    <w:rsid w:val="002E750A"/>
    <w:rsid w:val="002F0877"/>
    <w:rsid w:val="002F3688"/>
    <w:rsid w:val="00307C24"/>
    <w:rsid w:val="00311329"/>
    <w:rsid w:val="00311DA1"/>
    <w:rsid w:val="0031352E"/>
    <w:rsid w:val="00322ADC"/>
    <w:rsid w:val="00324B45"/>
    <w:rsid w:val="00326794"/>
    <w:rsid w:val="0033042E"/>
    <w:rsid w:val="00334AD9"/>
    <w:rsid w:val="003403AB"/>
    <w:rsid w:val="00344F54"/>
    <w:rsid w:val="00351A1F"/>
    <w:rsid w:val="003520E5"/>
    <w:rsid w:val="003549D3"/>
    <w:rsid w:val="00362CAD"/>
    <w:rsid w:val="00363FDE"/>
    <w:rsid w:val="00364C88"/>
    <w:rsid w:val="00372288"/>
    <w:rsid w:val="00372FDC"/>
    <w:rsid w:val="003767EE"/>
    <w:rsid w:val="003807FE"/>
    <w:rsid w:val="00381613"/>
    <w:rsid w:val="00392AD4"/>
    <w:rsid w:val="00392E8B"/>
    <w:rsid w:val="00397EFA"/>
    <w:rsid w:val="00397F17"/>
    <w:rsid w:val="003A0325"/>
    <w:rsid w:val="003A3BCB"/>
    <w:rsid w:val="003B0689"/>
    <w:rsid w:val="003B482D"/>
    <w:rsid w:val="003B7DDB"/>
    <w:rsid w:val="003C4874"/>
    <w:rsid w:val="003C6851"/>
    <w:rsid w:val="003C759A"/>
    <w:rsid w:val="003D1C5C"/>
    <w:rsid w:val="003D20A6"/>
    <w:rsid w:val="003D3245"/>
    <w:rsid w:val="003D431A"/>
    <w:rsid w:val="003E2824"/>
    <w:rsid w:val="003E3308"/>
    <w:rsid w:val="003E79A3"/>
    <w:rsid w:val="003F0A7E"/>
    <w:rsid w:val="003F0B3C"/>
    <w:rsid w:val="003F2479"/>
    <w:rsid w:val="003F3B5E"/>
    <w:rsid w:val="003F4454"/>
    <w:rsid w:val="003F4B61"/>
    <w:rsid w:val="003F66F4"/>
    <w:rsid w:val="003F696D"/>
    <w:rsid w:val="003F6E71"/>
    <w:rsid w:val="003F71E9"/>
    <w:rsid w:val="003F7B69"/>
    <w:rsid w:val="00402674"/>
    <w:rsid w:val="004029F8"/>
    <w:rsid w:val="00404C75"/>
    <w:rsid w:val="004050C8"/>
    <w:rsid w:val="00405BCD"/>
    <w:rsid w:val="00411FC4"/>
    <w:rsid w:val="00412D3F"/>
    <w:rsid w:val="00413BBD"/>
    <w:rsid w:val="00416E4D"/>
    <w:rsid w:val="0042121F"/>
    <w:rsid w:val="00421797"/>
    <w:rsid w:val="00421FFE"/>
    <w:rsid w:val="0042408A"/>
    <w:rsid w:val="00426F42"/>
    <w:rsid w:val="004303AF"/>
    <w:rsid w:val="00432639"/>
    <w:rsid w:val="00432AF1"/>
    <w:rsid w:val="00433537"/>
    <w:rsid w:val="00433C88"/>
    <w:rsid w:val="0043413D"/>
    <w:rsid w:val="004352DC"/>
    <w:rsid w:val="004443BF"/>
    <w:rsid w:val="00445978"/>
    <w:rsid w:val="004478F9"/>
    <w:rsid w:val="00450031"/>
    <w:rsid w:val="00450F29"/>
    <w:rsid w:val="00451B6F"/>
    <w:rsid w:val="00452D69"/>
    <w:rsid w:val="004567FB"/>
    <w:rsid w:val="00457169"/>
    <w:rsid w:val="00461EF2"/>
    <w:rsid w:val="00473344"/>
    <w:rsid w:val="0047450E"/>
    <w:rsid w:val="004813BC"/>
    <w:rsid w:val="004819DF"/>
    <w:rsid w:val="00483224"/>
    <w:rsid w:val="0048324B"/>
    <w:rsid w:val="00485DE4"/>
    <w:rsid w:val="00490DDF"/>
    <w:rsid w:val="0049190C"/>
    <w:rsid w:val="00492DB1"/>
    <w:rsid w:val="0049495B"/>
    <w:rsid w:val="00496444"/>
    <w:rsid w:val="00496B9B"/>
    <w:rsid w:val="004977FA"/>
    <w:rsid w:val="004A0303"/>
    <w:rsid w:val="004A13E7"/>
    <w:rsid w:val="004A2D88"/>
    <w:rsid w:val="004A4F4E"/>
    <w:rsid w:val="004A4FEB"/>
    <w:rsid w:val="004A63C3"/>
    <w:rsid w:val="004B09C2"/>
    <w:rsid w:val="004B39BC"/>
    <w:rsid w:val="004B3E37"/>
    <w:rsid w:val="004B4B90"/>
    <w:rsid w:val="004B4C0F"/>
    <w:rsid w:val="004B4E17"/>
    <w:rsid w:val="004B4F35"/>
    <w:rsid w:val="004C4035"/>
    <w:rsid w:val="004C6A94"/>
    <w:rsid w:val="004D4A60"/>
    <w:rsid w:val="004D6FA6"/>
    <w:rsid w:val="004E10AF"/>
    <w:rsid w:val="004E2691"/>
    <w:rsid w:val="004E3593"/>
    <w:rsid w:val="004E478F"/>
    <w:rsid w:val="004F470F"/>
    <w:rsid w:val="004F6019"/>
    <w:rsid w:val="00501333"/>
    <w:rsid w:val="00502A53"/>
    <w:rsid w:val="00510190"/>
    <w:rsid w:val="00514C3A"/>
    <w:rsid w:val="00521110"/>
    <w:rsid w:val="00531800"/>
    <w:rsid w:val="00534D2C"/>
    <w:rsid w:val="00540B1F"/>
    <w:rsid w:val="00541FED"/>
    <w:rsid w:val="0054692B"/>
    <w:rsid w:val="00551DDA"/>
    <w:rsid w:val="00554E3F"/>
    <w:rsid w:val="00573FD4"/>
    <w:rsid w:val="0057748D"/>
    <w:rsid w:val="00581FF4"/>
    <w:rsid w:val="005900A4"/>
    <w:rsid w:val="0059232B"/>
    <w:rsid w:val="00592D07"/>
    <w:rsid w:val="00593580"/>
    <w:rsid w:val="0059475E"/>
    <w:rsid w:val="00596632"/>
    <w:rsid w:val="005A2563"/>
    <w:rsid w:val="005A6EFC"/>
    <w:rsid w:val="005A7770"/>
    <w:rsid w:val="005B4B72"/>
    <w:rsid w:val="005B5443"/>
    <w:rsid w:val="005C0224"/>
    <w:rsid w:val="005C0710"/>
    <w:rsid w:val="005C3CDA"/>
    <w:rsid w:val="005C6942"/>
    <w:rsid w:val="005C6C36"/>
    <w:rsid w:val="005D458B"/>
    <w:rsid w:val="005D4954"/>
    <w:rsid w:val="005D53F6"/>
    <w:rsid w:val="005E26FD"/>
    <w:rsid w:val="005E4F6C"/>
    <w:rsid w:val="005F33C6"/>
    <w:rsid w:val="005F3793"/>
    <w:rsid w:val="005F5354"/>
    <w:rsid w:val="005F682D"/>
    <w:rsid w:val="00602939"/>
    <w:rsid w:val="00606C46"/>
    <w:rsid w:val="006221E2"/>
    <w:rsid w:val="006253EE"/>
    <w:rsid w:val="00630300"/>
    <w:rsid w:val="00631173"/>
    <w:rsid w:val="00636AC7"/>
    <w:rsid w:val="006371E8"/>
    <w:rsid w:val="006413F4"/>
    <w:rsid w:val="006431B5"/>
    <w:rsid w:val="0064675A"/>
    <w:rsid w:val="006512D9"/>
    <w:rsid w:val="00652954"/>
    <w:rsid w:val="00655885"/>
    <w:rsid w:val="0065662D"/>
    <w:rsid w:val="00657D98"/>
    <w:rsid w:val="00664548"/>
    <w:rsid w:val="0067086B"/>
    <w:rsid w:val="0067486A"/>
    <w:rsid w:val="00682110"/>
    <w:rsid w:val="00683BD1"/>
    <w:rsid w:val="006845EA"/>
    <w:rsid w:val="00685F39"/>
    <w:rsid w:val="00687521"/>
    <w:rsid w:val="006942A4"/>
    <w:rsid w:val="006950E1"/>
    <w:rsid w:val="00696431"/>
    <w:rsid w:val="006975A1"/>
    <w:rsid w:val="006A22A9"/>
    <w:rsid w:val="006B12C8"/>
    <w:rsid w:val="006B253B"/>
    <w:rsid w:val="006B38AC"/>
    <w:rsid w:val="006B3F16"/>
    <w:rsid w:val="006B7FB5"/>
    <w:rsid w:val="006C12B4"/>
    <w:rsid w:val="006D26F7"/>
    <w:rsid w:val="006D2A9F"/>
    <w:rsid w:val="006D2D94"/>
    <w:rsid w:val="006E412B"/>
    <w:rsid w:val="006E4774"/>
    <w:rsid w:val="006F2F1E"/>
    <w:rsid w:val="006F47F4"/>
    <w:rsid w:val="006F4BDE"/>
    <w:rsid w:val="006F7D75"/>
    <w:rsid w:val="00703CEB"/>
    <w:rsid w:val="00705DB7"/>
    <w:rsid w:val="00706A00"/>
    <w:rsid w:val="007100D5"/>
    <w:rsid w:val="007114E1"/>
    <w:rsid w:val="007123B8"/>
    <w:rsid w:val="00714C0D"/>
    <w:rsid w:val="00716276"/>
    <w:rsid w:val="00717AC7"/>
    <w:rsid w:val="007200CF"/>
    <w:rsid w:val="00722D07"/>
    <w:rsid w:val="007301FA"/>
    <w:rsid w:val="00734F97"/>
    <w:rsid w:val="007370B8"/>
    <w:rsid w:val="007440A0"/>
    <w:rsid w:val="0074421D"/>
    <w:rsid w:val="00746CE3"/>
    <w:rsid w:val="00746D88"/>
    <w:rsid w:val="00752FDC"/>
    <w:rsid w:val="00755D8D"/>
    <w:rsid w:val="0076148A"/>
    <w:rsid w:val="00765060"/>
    <w:rsid w:val="00770885"/>
    <w:rsid w:val="00771D3E"/>
    <w:rsid w:val="00777BB0"/>
    <w:rsid w:val="00785DAC"/>
    <w:rsid w:val="00790FCB"/>
    <w:rsid w:val="00792BF0"/>
    <w:rsid w:val="007936E5"/>
    <w:rsid w:val="007A5596"/>
    <w:rsid w:val="007B115A"/>
    <w:rsid w:val="007B22EB"/>
    <w:rsid w:val="007B346E"/>
    <w:rsid w:val="007B5496"/>
    <w:rsid w:val="007C6A78"/>
    <w:rsid w:val="007D2CDF"/>
    <w:rsid w:val="007D459E"/>
    <w:rsid w:val="007D6842"/>
    <w:rsid w:val="007D6C87"/>
    <w:rsid w:val="007D76F8"/>
    <w:rsid w:val="007F096F"/>
    <w:rsid w:val="007F475D"/>
    <w:rsid w:val="007F6E2E"/>
    <w:rsid w:val="00800647"/>
    <w:rsid w:val="0080220D"/>
    <w:rsid w:val="008029FD"/>
    <w:rsid w:val="008055D4"/>
    <w:rsid w:val="00806056"/>
    <w:rsid w:val="0080688C"/>
    <w:rsid w:val="0081088B"/>
    <w:rsid w:val="008109C6"/>
    <w:rsid w:val="008154B7"/>
    <w:rsid w:val="00817FFA"/>
    <w:rsid w:val="008203DE"/>
    <w:rsid w:val="00821876"/>
    <w:rsid w:val="00834AD9"/>
    <w:rsid w:val="008352E8"/>
    <w:rsid w:val="008416A9"/>
    <w:rsid w:val="00845CAB"/>
    <w:rsid w:val="00851D7B"/>
    <w:rsid w:val="00852045"/>
    <w:rsid w:val="00853F52"/>
    <w:rsid w:val="00854A09"/>
    <w:rsid w:val="008562DF"/>
    <w:rsid w:val="00861991"/>
    <w:rsid w:val="008705A8"/>
    <w:rsid w:val="00872F17"/>
    <w:rsid w:val="00880D23"/>
    <w:rsid w:val="0088132F"/>
    <w:rsid w:val="00881971"/>
    <w:rsid w:val="00883110"/>
    <w:rsid w:val="00883603"/>
    <w:rsid w:val="008A0D14"/>
    <w:rsid w:val="008A3819"/>
    <w:rsid w:val="008A7263"/>
    <w:rsid w:val="008B01B5"/>
    <w:rsid w:val="008B2FC9"/>
    <w:rsid w:val="008B4E00"/>
    <w:rsid w:val="008C3DA4"/>
    <w:rsid w:val="008C646A"/>
    <w:rsid w:val="008D1202"/>
    <w:rsid w:val="008D1F77"/>
    <w:rsid w:val="008D58AF"/>
    <w:rsid w:val="008D7871"/>
    <w:rsid w:val="008E142C"/>
    <w:rsid w:val="008E2484"/>
    <w:rsid w:val="008F5010"/>
    <w:rsid w:val="008F7654"/>
    <w:rsid w:val="008F7A0F"/>
    <w:rsid w:val="009002E0"/>
    <w:rsid w:val="009028A3"/>
    <w:rsid w:val="00903BA3"/>
    <w:rsid w:val="00904BF7"/>
    <w:rsid w:val="00905CFB"/>
    <w:rsid w:val="0090676F"/>
    <w:rsid w:val="0091241A"/>
    <w:rsid w:val="00912EE0"/>
    <w:rsid w:val="009132EE"/>
    <w:rsid w:val="009152FE"/>
    <w:rsid w:val="009222DA"/>
    <w:rsid w:val="00923FCB"/>
    <w:rsid w:val="009245F9"/>
    <w:rsid w:val="009247F0"/>
    <w:rsid w:val="00927E4B"/>
    <w:rsid w:val="009308B9"/>
    <w:rsid w:val="00930FDB"/>
    <w:rsid w:val="009329F8"/>
    <w:rsid w:val="009333A8"/>
    <w:rsid w:val="0093658A"/>
    <w:rsid w:val="00937C12"/>
    <w:rsid w:val="00944D80"/>
    <w:rsid w:val="009459B3"/>
    <w:rsid w:val="0094690B"/>
    <w:rsid w:val="00947ECC"/>
    <w:rsid w:val="00950609"/>
    <w:rsid w:val="00952710"/>
    <w:rsid w:val="009579B2"/>
    <w:rsid w:val="009648FE"/>
    <w:rsid w:val="00965373"/>
    <w:rsid w:val="0096580D"/>
    <w:rsid w:val="00971513"/>
    <w:rsid w:val="0097260E"/>
    <w:rsid w:val="009832BF"/>
    <w:rsid w:val="00984F79"/>
    <w:rsid w:val="00985F87"/>
    <w:rsid w:val="009863C4"/>
    <w:rsid w:val="00990AC2"/>
    <w:rsid w:val="00996D49"/>
    <w:rsid w:val="009977E0"/>
    <w:rsid w:val="009A3E3C"/>
    <w:rsid w:val="009A54FA"/>
    <w:rsid w:val="009B6E03"/>
    <w:rsid w:val="009C3438"/>
    <w:rsid w:val="009C3AEB"/>
    <w:rsid w:val="009C4994"/>
    <w:rsid w:val="009C544B"/>
    <w:rsid w:val="009D3D6D"/>
    <w:rsid w:val="009E30AE"/>
    <w:rsid w:val="009E3EB8"/>
    <w:rsid w:val="009E4267"/>
    <w:rsid w:val="009E539B"/>
    <w:rsid w:val="009F467E"/>
    <w:rsid w:val="009F6778"/>
    <w:rsid w:val="009F71B8"/>
    <w:rsid w:val="00A02868"/>
    <w:rsid w:val="00A065D4"/>
    <w:rsid w:val="00A1277B"/>
    <w:rsid w:val="00A13D0A"/>
    <w:rsid w:val="00A24FC0"/>
    <w:rsid w:val="00A27456"/>
    <w:rsid w:val="00A306F3"/>
    <w:rsid w:val="00A31444"/>
    <w:rsid w:val="00A31A34"/>
    <w:rsid w:val="00A32630"/>
    <w:rsid w:val="00A3287A"/>
    <w:rsid w:val="00A50968"/>
    <w:rsid w:val="00A52BFE"/>
    <w:rsid w:val="00A53485"/>
    <w:rsid w:val="00A5354C"/>
    <w:rsid w:val="00A53DD1"/>
    <w:rsid w:val="00A5539E"/>
    <w:rsid w:val="00A56EBA"/>
    <w:rsid w:val="00A574A1"/>
    <w:rsid w:val="00A60254"/>
    <w:rsid w:val="00A60F16"/>
    <w:rsid w:val="00A61DF7"/>
    <w:rsid w:val="00A62069"/>
    <w:rsid w:val="00A6758B"/>
    <w:rsid w:val="00A676A7"/>
    <w:rsid w:val="00A71B28"/>
    <w:rsid w:val="00A72523"/>
    <w:rsid w:val="00A75AD4"/>
    <w:rsid w:val="00A76538"/>
    <w:rsid w:val="00A76F25"/>
    <w:rsid w:val="00A7717C"/>
    <w:rsid w:val="00A824A4"/>
    <w:rsid w:val="00A8422E"/>
    <w:rsid w:val="00A85CF4"/>
    <w:rsid w:val="00A90A53"/>
    <w:rsid w:val="00A9536F"/>
    <w:rsid w:val="00AA0067"/>
    <w:rsid w:val="00AA55E9"/>
    <w:rsid w:val="00AA6174"/>
    <w:rsid w:val="00AA7F08"/>
    <w:rsid w:val="00AB0D5B"/>
    <w:rsid w:val="00AB16A3"/>
    <w:rsid w:val="00AB47ED"/>
    <w:rsid w:val="00AB54FF"/>
    <w:rsid w:val="00AC1A31"/>
    <w:rsid w:val="00AC310B"/>
    <w:rsid w:val="00AD06A1"/>
    <w:rsid w:val="00AD4006"/>
    <w:rsid w:val="00AD42B7"/>
    <w:rsid w:val="00AE0163"/>
    <w:rsid w:val="00AE01CB"/>
    <w:rsid w:val="00AE2232"/>
    <w:rsid w:val="00AE2A41"/>
    <w:rsid w:val="00AE3F47"/>
    <w:rsid w:val="00AE73DB"/>
    <w:rsid w:val="00AF0F9D"/>
    <w:rsid w:val="00AF2805"/>
    <w:rsid w:val="00AF472E"/>
    <w:rsid w:val="00AF52AE"/>
    <w:rsid w:val="00B0336B"/>
    <w:rsid w:val="00B0598D"/>
    <w:rsid w:val="00B13C84"/>
    <w:rsid w:val="00B16B10"/>
    <w:rsid w:val="00B17CBF"/>
    <w:rsid w:val="00B203E1"/>
    <w:rsid w:val="00B22274"/>
    <w:rsid w:val="00B27C5D"/>
    <w:rsid w:val="00B308FD"/>
    <w:rsid w:val="00B3154C"/>
    <w:rsid w:val="00B3244E"/>
    <w:rsid w:val="00B33B5F"/>
    <w:rsid w:val="00B35545"/>
    <w:rsid w:val="00B5624A"/>
    <w:rsid w:val="00B614BC"/>
    <w:rsid w:val="00B62F88"/>
    <w:rsid w:val="00B6383F"/>
    <w:rsid w:val="00B6496E"/>
    <w:rsid w:val="00B6500A"/>
    <w:rsid w:val="00B66670"/>
    <w:rsid w:val="00B703C2"/>
    <w:rsid w:val="00B736AF"/>
    <w:rsid w:val="00B74590"/>
    <w:rsid w:val="00B7535B"/>
    <w:rsid w:val="00B80A6D"/>
    <w:rsid w:val="00B83B28"/>
    <w:rsid w:val="00B859F0"/>
    <w:rsid w:val="00B85CB2"/>
    <w:rsid w:val="00B8774A"/>
    <w:rsid w:val="00B9538E"/>
    <w:rsid w:val="00B96ECB"/>
    <w:rsid w:val="00BA0046"/>
    <w:rsid w:val="00BA4F61"/>
    <w:rsid w:val="00BA687A"/>
    <w:rsid w:val="00BA6AAC"/>
    <w:rsid w:val="00BA6CCB"/>
    <w:rsid w:val="00BB4D83"/>
    <w:rsid w:val="00BB6A66"/>
    <w:rsid w:val="00BC4040"/>
    <w:rsid w:val="00BC5F98"/>
    <w:rsid w:val="00BC656C"/>
    <w:rsid w:val="00BC75C9"/>
    <w:rsid w:val="00BD105B"/>
    <w:rsid w:val="00BD227A"/>
    <w:rsid w:val="00BD2D0F"/>
    <w:rsid w:val="00BE0736"/>
    <w:rsid w:val="00BE21DC"/>
    <w:rsid w:val="00BE43B0"/>
    <w:rsid w:val="00BE5F4F"/>
    <w:rsid w:val="00BE6D76"/>
    <w:rsid w:val="00BE7134"/>
    <w:rsid w:val="00BF398F"/>
    <w:rsid w:val="00BF541B"/>
    <w:rsid w:val="00C0050E"/>
    <w:rsid w:val="00C02855"/>
    <w:rsid w:val="00C030F8"/>
    <w:rsid w:val="00C07A62"/>
    <w:rsid w:val="00C13CF4"/>
    <w:rsid w:val="00C14CFA"/>
    <w:rsid w:val="00C2311B"/>
    <w:rsid w:val="00C23629"/>
    <w:rsid w:val="00C23705"/>
    <w:rsid w:val="00C276D0"/>
    <w:rsid w:val="00C3163F"/>
    <w:rsid w:val="00C32183"/>
    <w:rsid w:val="00C33AE2"/>
    <w:rsid w:val="00C3461F"/>
    <w:rsid w:val="00C356CC"/>
    <w:rsid w:val="00C41765"/>
    <w:rsid w:val="00C423C0"/>
    <w:rsid w:val="00C50238"/>
    <w:rsid w:val="00C50EE0"/>
    <w:rsid w:val="00C52C77"/>
    <w:rsid w:val="00C600DF"/>
    <w:rsid w:val="00C613E3"/>
    <w:rsid w:val="00C63FB8"/>
    <w:rsid w:val="00C6485D"/>
    <w:rsid w:val="00C663D6"/>
    <w:rsid w:val="00C74F5B"/>
    <w:rsid w:val="00C77BB2"/>
    <w:rsid w:val="00C81207"/>
    <w:rsid w:val="00C85507"/>
    <w:rsid w:val="00C86FBA"/>
    <w:rsid w:val="00C91AFE"/>
    <w:rsid w:val="00C929ED"/>
    <w:rsid w:val="00C947B2"/>
    <w:rsid w:val="00C95D3F"/>
    <w:rsid w:val="00CA05EE"/>
    <w:rsid w:val="00CA14DC"/>
    <w:rsid w:val="00CA16D2"/>
    <w:rsid w:val="00CA236C"/>
    <w:rsid w:val="00CA2718"/>
    <w:rsid w:val="00CA3CCB"/>
    <w:rsid w:val="00CA49F9"/>
    <w:rsid w:val="00CB2A46"/>
    <w:rsid w:val="00CB3599"/>
    <w:rsid w:val="00CD0E58"/>
    <w:rsid w:val="00CD2801"/>
    <w:rsid w:val="00CD2990"/>
    <w:rsid w:val="00CD682B"/>
    <w:rsid w:val="00CE3926"/>
    <w:rsid w:val="00CE4B5F"/>
    <w:rsid w:val="00CE7F3F"/>
    <w:rsid w:val="00CF1993"/>
    <w:rsid w:val="00CF3045"/>
    <w:rsid w:val="00CF432E"/>
    <w:rsid w:val="00CF5A3E"/>
    <w:rsid w:val="00CF6D59"/>
    <w:rsid w:val="00CF6EE7"/>
    <w:rsid w:val="00CF74CD"/>
    <w:rsid w:val="00D00F5C"/>
    <w:rsid w:val="00D0452E"/>
    <w:rsid w:val="00D04AD9"/>
    <w:rsid w:val="00D11410"/>
    <w:rsid w:val="00D14B79"/>
    <w:rsid w:val="00D2096A"/>
    <w:rsid w:val="00D2366A"/>
    <w:rsid w:val="00D254A2"/>
    <w:rsid w:val="00D34FF6"/>
    <w:rsid w:val="00D44163"/>
    <w:rsid w:val="00D463BF"/>
    <w:rsid w:val="00D505EF"/>
    <w:rsid w:val="00D50F7E"/>
    <w:rsid w:val="00D613F0"/>
    <w:rsid w:val="00D617B1"/>
    <w:rsid w:val="00D638E3"/>
    <w:rsid w:val="00D66BF4"/>
    <w:rsid w:val="00D70EF4"/>
    <w:rsid w:val="00D735E1"/>
    <w:rsid w:val="00D76589"/>
    <w:rsid w:val="00D77B11"/>
    <w:rsid w:val="00D77D47"/>
    <w:rsid w:val="00D8060F"/>
    <w:rsid w:val="00D8187D"/>
    <w:rsid w:val="00D838F6"/>
    <w:rsid w:val="00D87D94"/>
    <w:rsid w:val="00D9189C"/>
    <w:rsid w:val="00D92705"/>
    <w:rsid w:val="00D92855"/>
    <w:rsid w:val="00D92E1C"/>
    <w:rsid w:val="00D95833"/>
    <w:rsid w:val="00DA6990"/>
    <w:rsid w:val="00DA6F3D"/>
    <w:rsid w:val="00DA7EE5"/>
    <w:rsid w:val="00DB07FE"/>
    <w:rsid w:val="00DB112A"/>
    <w:rsid w:val="00DB2907"/>
    <w:rsid w:val="00DB3D84"/>
    <w:rsid w:val="00DB6355"/>
    <w:rsid w:val="00DC6386"/>
    <w:rsid w:val="00DD4D8A"/>
    <w:rsid w:val="00DD519B"/>
    <w:rsid w:val="00DD5265"/>
    <w:rsid w:val="00DD5578"/>
    <w:rsid w:val="00DD70F2"/>
    <w:rsid w:val="00DD75DC"/>
    <w:rsid w:val="00DE0406"/>
    <w:rsid w:val="00DE164F"/>
    <w:rsid w:val="00DE23B1"/>
    <w:rsid w:val="00DE3BF2"/>
    <w:rsid w:val="00DF008B"/>
    <w:rsid w:val="00DF22B5"/>
    <w:rsid w:val="00DF5868"/>
    <w:rsid w:val="00DF7C6F"/>
    <w:rsid w:val="00DF7CA6"/>
    <w:rsid w:val="00DF7EAC"/>
    <w:rsid w:val="00E030CF"/>
    <w:rsid w:val="00E044DD"/>
    <w:rsid w:val="00E0559E"/>
    <w:rsid w:val="00E062B4"/>
    <w:rsid w:val="00E10E25"/>
    <w:rsid w:val="00E17B3C"/>
    <w:rsid w:val="00E2225B"/>
    <w:rsid w:val="00E3039D"/>
    <w:rsid w:val="00E3400B"/>
    <w:rsid w:val="00E35472"/>
    <w:rsid w:val="00E3599D"/>
    <w:rsid w:val="00E36759"/>
    <w:rsid w:val="00E36CA8"/>
    <w:rsid w:val="00E41F20"/>
    <w:rsid w:val="00E44A3B"/>
    <w:rsid w:val="00E54882"/>
    <w:rsid w:val="00E56376"/>
    <w:rsid w:val="00E56EDF"/>
    <w:rsid w:val="00E60D62"/>
    <w:rsid w:val="00E6616C"/>
    <w:rsid w:val="00E672EF"/>
    <w:rsid w:val="00E762C7"/>
    <w:rsid w:val="00E87136"/>
    <w:rsid w:val="00E9186B"/>
    <w:rsid w:val="00E923C6"/>
    <w:rsid w:val="00E92985"/>
    <w:rsid w:val="00EA58A4"/>
    <w:rsid w:val="00EA719F"/>
    <w:rsid w:val="00EB5212"/>
    <w:rsid w:val="00EB5D5D"/>
    <w:rsid w:val="00EB65EA"/>
    <w:rsid w:val="00EB7741"/>
    <w:rsid w:val="00EC7B32"/>
    <w:rsid w:val="00ED45BB"/>
    <w:rsid w:val="00ED71B6"/>
    <w:rsid w:val="00EE0E84"/>
    <w:rsid w:val="00EE0F3F"/>
    <w:rsid w:val="00EE150B"/>
    <w:rsid w:val="00EE3200"/>
    <w:rsid w:val="00EE4639"/>
    <w:rsid w:val="00EE5339"/>
    <w:rsid w:val="00EE543D"/>
    <w:rsid w:val="00EE5C17"/>
    <w:rsid w:val="00EF0973"/>
    <w:rsid w:val="00EF4462"/>
    <w:rsid w:val="00EF74D0"/>
    <w:rsid w:val="00F0054A"/>
    <w:rsid w:val="00F11083"/>
    <w:rsid w:val="00F11408"/>
    <w:rsid w:val="00F14199"/>
    <w:rsid w:val="00F14DE4"/>
    <w:rsid w:val="00F1501B"/>
    <w:rsid w:val="00F177F3"/>
    <w:rsid w:val="00F21F76"/>
    <w:rsid w:val="00F33C6E"/>
    <w:rsid w:val="00F34D1A"/>
    <w:rsid w:val="00F35193"/>
    <w:rsid w:val="00F36434"/>
    <w:rsid w:val="00F37298"/>
    <w:rsid w:val="00F378F5"/>
    <w:rsid w:val="00F4086D"/>
    <w:rsid w:val="00F528FA"/>
    <w:rsid w:val="00F55A01"/>
    <w:rsid w:val="00F56092"/>
    <w:rsid w:val="00F60A0D"/>
    <w:rsid w:val="00F629D2"/>
    <w:rsid w:val="00F67D04"/>
    <w:rsid w:val="00F67F1E"/>
    <w:rsid w:val="00F701ED"/>
    <w:rsid w:val="00F7442A"/>
    <w:rsid w:val="00F764A3"/>
    <w:rsid w:val="00F81B54"/>
    <w:rsid w:val="00F9609A"/>
    <w:rsid w:val="00F966E1"/>
    <w:rsid w:val="00F9778F"/>
    <w:rsid w:val="00F97A18"/>
    <w:rsid w:val="00FA7532"/>
    <w:rsid w:val="00FB078E"/>
    <w:rsid w:val="00FB2F30"/>
    <w:rsid w:val="00FB46FE"/>
    <w:rsid w:val="00FB6A14"/>
    <w:rsid w:val="00FB7A64"/>
    <w:rsid w:val="00FC20B2"/>
    <w:rsid w:val="00FC6B9E"/>
    <w:rsid w:val="00FC6D92"/>
    <w:rsid w:val="00FD21DB"/>
    <w:rsid w:val="00FD3420"/>
    <w:rsid w:val="00FD5B03"/>
    <w:rsid w:val="00FD62AE"/>
    <w:rsid w:val="00FD7136"/>
    <w:rsid w:val="00FE1495"/>
    <w:rsid w:val="00FE1F58"/>
    <w:rsid w:val="00FE43A3"/>
    <w:rsid w:val="00FE6A81"/>
    <w:rsid w:val="00FF01D1"/>
    <w:rsid w:val="00FF0E25"/>
    <w:rsid w:val="00FF55F7"/>
    <w:rsid w:val="00FF7796"/>
    <w:rsid w:val="00FF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1A8CE"/>
  <w15:docId w15:val="{D500FDFD-9103-4010-9907-FFDD38CC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2"/>
      </w:numPr>
      <w:ind w:left="720"/>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aliases w:val="Recommendatio,Dot pt,No Spacing1,List Paragraph Char Char Char,Indicator Text,Numbered Para 1,List Paragraph1,Bullet 1,Bullet Points,MAIN CONTENT,F5 List Paragraph,List Paragraph2,List Paragraph12,Colorful List - Accent 11,Normal numbere"/>
    <w:basedOn w:val="Normal"/>
    <w:link w:val="ListParagraphChar"/>
    <w:uiPriority w:val="34"/>
    <w:qFormat/>
    <w:rsid w:val="008055D4"/>
    <w:pPr>
      <w:ind w:left="720"/>
      <w:contextualSpacing/>
    </w:pPr>
  </w:style>
  <w:style w:type="paragraph" w:customStyle="1" w:styleId="Default">
    <w:name w:val="Default"/>
    <w:rsid w:val="00AF0F9D"/>
    <w:pPr>
      <w:autoSpaceDE w:val="0"/>
      <w:autoSpaceDN w:val="0"/>
      <w:adjustRightInd w:val="0"/>
    </w:pPr>
    <w:rPr>
      <w:rFonts w:ascii="Calibri" w:hAnsi="Calibri" w:cs="Calibri"/>
      <w:color w:val="000000"/>
      <w:szCs w:val="24"/>
    </w:rPr>
  </w:style>
  <w:style w:type="character" w:styleId="Strong">
    <w:name w:val="Strong"/>
    <w:basedOn w:val="DefaultParagraphFont"/>
    <w:uiPriority w:val="22"/>
    <w:qFormat/>
    <w:rsid w:val="00706A00"/>
    <w:rPr>
      <w:b/>
      <w:bCs/>
    </w:rPr>
  </w:style>
  <w:style w:type="paragraph" w:styleId="BalloonText">
    <w:name w:val="Balloon Text"/>
    <w:basedOn w:val="Normal"/>
    <w:link w:val="BalloonTextChar"/>
    <w:uiPriority w:val="99"/>
    <w:semiHidden/>
    <w:unhideWhenUsed/>
    <w:rsid w:val="00B562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24A"/>
    <w:rPr>
      <w:rFonts w:ascii="Tahoma" w:hAnsi="Tahoma" w:cs="Tahoma"/>
      <w:sz w:val="16"/>
      <w:szCs w:val="16"/>
      <w:lang w:eastAsia="en-US"/>
    </w:rPr>
  </w:style>
  <w:style w:type="character" w:styleId="CommentReference">
    <w:name w:val="annotation reference"/>
    <w:basedOn w:val="DefaultParagraphFont"/>
    <w:uiPriority w:val="99"/>
    <w:semiHidden/>
    <w:unhideWhenUsed/>
    <w:rsid w:val="00AF472E"/>
    <w:rPr>
      <w:sz w:val="16"/>
      <w:szCs w:val="16"/>
    </w:rPr>
  </w:style>
  <w:style w:type="paragraph" w:styleId="CommentText">
    <w:name w:val="annotation text"/>
    <w:basedOn w:val="Normal"/>
    <w:link w:val="CommentTextChar"/>
    <w:uiPriority w:val="99"/>
    <w:semiHidden/>
    <w:unhideWhenUsed/>
    <w:rsid w:val="00AF472E"/>
    <w:pPr>
      <w:spacing w:line="240" w:lineRule="auto"/>
    </w:pPr>
    <w:rPr>
      <w:sz w:val="20"/>
    </w:rPr>
  </w:style>
  <w:style w:type="character" w:customStyle="1" w:styleId="CommentTextChar">
    <w:name w:val="Comment Text Char"/>
    <w:basedOn w:val="DefaultParagraphFont"/>
    <w:link w:val="CommentText"/>
    <w:uiPriority w:val="99"/>
    <w:semiHidden/>
    <w:rsid w:val="00AF472E"/>
    <w:rPr>
      <w:sz w:val="20"/>
      <w:lang w:eastAsia="en-US"/>
    </w:rPr>
  </w:style>
  <w:style w:type="paragraph" w:styleId="CommentSubject">
    <w:name w:val="annotation subject"/>
    <w:basedOn w:val="CommentText"/>
    <w:next w:val="CommentText"/>
    <w:link w:val="CommentSubjectChar"/>
    <w:uiPriority w:val="99"/>
    <w:semiHidden/>
    <w:unhideWhenUsed/>
    <w:rsid w:val="00AF472E"/>
    <w:rPr>
      <w:b/>
      <w:bCs/>
    </w:rPr>
  </w:style>
  <w:style w:type="character" w:customStyle="1" w:styleId="CommentSubjectChar">
    <w:name w:val="Comment Subject Char"/>
    <w:basedOn w:val="CommentTextChar"/>
    <w:link w:val="CommentSubject"/>
    <w:uiPriority w:val="99"/>
    <w:semiHidden/>
    <w:rsid w:val="00AF472E"/>
    <w:rPr>
      <w:b/>
      <w:bCs/>
      <w:sz w:val="20"/>
      <w:lang w:eastAsia="en-US"/>
    </w:rPr>
  </w:style>
  <w:style w:type="paragraph" w:styleId="Revision">
    <w:name w:val="Revision"/>
    <w:hidden/>
    <w:uiPriority w:val="99"/>
    <w:semiHidden/>
    <w:rsid w:val="001903CB"/>
    <w:rPr>
      <w:lang w:eastAsia="en-US"/>
    </w:rPr>
  </w:style>
  <w:style w:type="character" w:customStyle="1" w:styleId="FooterChar">
    <w:name w:val="Footer Char"/>
    <w:basedOn w:val="DefaultParagraphFont"/>
    <w:link w:val="Footer"/>
    <w:uiPriority w:val="99"/>
    <w:rsid w:val="000A634E"/>
    <w:rPr>
      <w:lang w:eastAsia="en-US"/>
    </w:rPr>
  </w:style>
  <w:style w:type="paragraph" w:styleId="NormalWeb">
    <w:name w:val="Normal (Web)"/>
    <w:basedOn w:val="Normal"/>
    <w:uiPriority w:val="99"/>
    <w:unhideWhenUsed/>
    <w:rsid w:val="00602939"/>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eastAsiaTheme="minorHAnsi" w:hAnsi="Times New Roman"/>
      <w:szCs w:val="24"/>
      <w:lang w:eastAsia="en-GB"/>
    </w:rPr>
  </w:style>
  <w:style w:type="character" w:styleId="Emphasis">
    <w:name w:val="Emphasis"/>
    <w:basedOn w:val="DefaultParagraphFont"/>
    <w:uiPriority w:val="20"/>
    <w:qFormat/>
    <w:rsid w:val="00BA4F61"/>
    <w:rPr>
      <w:i/>
      <w:iCs/>
    </w:rPr>
  </w:style>
  <w:style w:type="paragraph" w:styleId="FootnoteText">
    <w:name w:val="footnote text"/>
    <w:basedOn w:val="Normal"/>
    <w:link w:val="FootnoteTextChar"/>
    <w:uiPriority w:val="99"/>
    <w:semiHidden/>
    <w:unhideWhenUsed/>
    <w:rsid w:val="001321A9"/>
    <w:pPr>
      <w:tabs>
        <w:tab w:val="clear" w:pos="720"/>
        <w:tab w:val="clear" w:pos="1440"/>
        <w:tab w:val="clear" w:pos="2160"/>
        <w:tab w:val="clear" w:pos="2880"/>
        <w:tab w:val="clear" w:pos="4680"/>
        <w:tab w:val="clear" w:pos="5400"/>
        <w:tab w:val="clear" w:pos="9000"/>
      </w:tabs>
      <w:spacing w:line="240" w:lineRule="auto"/>
      <w:jc w:val="left"/>
    </w:pPr>
    <w:rPr>
      <w:sz w:val="20"/>
    </w:rPr>
  </w:style>
  <w:style w:type="character" w:customStyle="1" w:styleId="FootnoteTextChar">
    <w:name w:val="Footnote Text Char"/>
    <w:basedOn w:val="DefaultParagraphFont"/>
    <w:link w:val="FootnoteText"/>
    <w:uiPriority w:val="99"/>
    <w:semiHidden/>
    <w:rsid w:val="001321A9"/>
    <w:rPr>
      <w:sz w:val="20"/>
      <w:lang w:eastAsia="en-US"/>
    </w:rPr>
  </w:style>
  <w:style w:type="character" w:styleId="FootnoteReference">
    <w:name w:val="footnote reference"/>
    <w:basedOn w:val="DefaultParagraphFont"/>
    <w:uiPriority w:val="99"/>
    <w:semiHidden/>
    <w:unhideWhenUsed/>
    <w:rsid w:val="001321A9"/>
    <w:rPr>
      <w:vertAlign w:val="superscript"/>
    </w:rPr>
  </w:style>
  <w:style w:type="character" w:customStyle="1" w:styleId="ListParagraphChar">
    <w:name w:val="List Paragraph Char"/>
    <w:aliases w:val="Recommendatio Char,Dot pt Char,No Spacing1 Char,List Paragraph Char Char Char Char,Indicator Text Char,Numbered Para 1 Char,List Paragraph1 Char,Bullet 1 Char,Bullet Points Char,MAIN CONTENT Char,F5 List Paragraph Char"/>
    <w:link w:val="ListParagraph"/>
    <w:uiPriority w:val="34"/>
    <w:qFormat/>
    <w:locked/>
    <w:rsid w:val="005C6942"/>
    <w:rPr>
      <w:lang w:eastAsia="en-US"/>
    </w:rPr>
  </w:style>
  <w:style w:type="character" w:styleId="Hyperlink">
    <w:name w:val="Hyperlink"/>
    <w:basedOn w:val="DefaultParagraphFont"/>
    <w:uiPriority w:val="99"/>
    <w:unhideWhenUsed/>
    <w:rsid w:val="00DE164F"/>
    <w:rPr>
      <w:color w:val="0000FF" w:themeColor="hyperlink"/>
      <w:u w:val="single"/>
    </w:rPr>
  </w:style>
  <w:style w:type="paragraph" w:customStyle="1" w:styleId="xxmsonormal">
    <w:name w:val="x_xmsonormal"/>
    <w:basedOn w:val="Normal"/>
    <w:rsid w:val="00392AD4"/>
    <w:pPr>
      <w:tabs>
        <w:tab w:val="clear" w:pos="720"/>
        <w:tab w:val="clear" w:pos="1440"/>
        <w:tab w:val="clear" w:pos="2160"/>
        <w:tab w:val="clear" w:pos="2880"/>
        <w:tab w:val="clear" w:pos="4680"/>
        <w:tab w:val="clear" w:pos="5400"/>
        <w:tab w:val="clear" w:pos="9000"/>
      </w:tabs>
      <w:spacing w:line="240" w:lineRule="auto"/>
      <w:jc w:val="left"/>
    </w:pPr>
    <w:rPr>
      <w:rFonts w:ascii="Times New Roman" w:eastAsiaTheme="minorHAnsi"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907">
      <w:bodyDiv w:val="1"/>
      <w:marLeft w:val="0"/>
      <w:marRight w:val="0"/>
      <w:marTop w:val="0"/>
      <w:marBottom w:val="0"/>
      <w:divBdr>
        <w:top w:val="none" w:sz="0" w:space="0" w:color="auto"/>
        <w:left w:val="none" w:sz="0" w:space="0" w:color="auto"/>
        <w:bottom w:val="none" w:sz="0" w:space="0" w:color="auto"/>
        <w:right w:val="none" w:sz="0" w:space="0" w:color="auto"/>
      </w:divBdr>
    </w:div>
    <w:div w:id="80373440">
      <w:bodyDiv w:val="1"/>
      <w:marLeft w:val="0"/>
      <w:marRight w:val="0"/>
      <w:marTop w:val="0"/>
      <w:marBottom w:val="0"/>
      <w:divBdr>
        <w:top w:val="none" w:sz="0" w:space="0" w:color="auto"/>
        <w:left w:val="none" w:sz="0" w:space="0" w:color="auto"/>
        <w:bottom w:val="none" w:sz="0" w:space="0" w:color="auto"/>
        <w:right w:val="none" w:sz="0" w:space="0" w:color="auto"/>
      </w:divBdr>
    </w:div>
    <w:div w:id="175852732">
      <w:bodyDiv w:val="1"/>
      <w:marLeft w:val="0"/>
      <w:marRight w:val="0"/>
      <w:marTop w:val="0"/>
      <w:marBottom w:val="0"/>
      <w:divBdr>
        <w:top w:val="none" w:sz="0" w:space="0" w:color="auto"/>
        <w:left w:val="none" w:sz="0" w:space="0" w:color="auto"/>
        <w:bottom w:val="none" w:sz="0" w:space="0" w:color="auto"/>
        <w:right w:val="none" w:sz="0" w:space="0" w:color="auto"/>
      </w:divBdr>
    </w:div>
    <w:div w:id="318585237">
      <w:bodyDiv w:val="1"/>
      <w:marLeft w:val="0"/>
      <w:marRight w:val="0"/>
      <w:marTop w:val="0"/>
      <w:marBottom w:val="0"/>
      <w:divBdr>
        <w:top w:val="none" w:sz="0" w:space="0" w:color="auto"/>
        <w:left w:val="none" w:sz="0" w:space="0" w:color="auto"/>
        <w:bottom w:val="none" w:sz="0" w:space="0" w:color="auto"/>
        <w:right w:val="none" w:sz="0" w:space="0" w:color="auto"/>
      </w:divBdr>
    </w:div>
    <w:div w:id="324284372">
      <w:bodyDiv w:val="1"/>
      <w:marLeft w:val="0"/>
      <w:marRight w:val="0"/>
      <w:marTop w:val="0"/>
      <w:marBottom w:val="0"/>
      <w:divBdr>
        <w:top w:val="none" w:sz="0" w:space="0" w:color="auto"/>
        <w:left w:val="none" w:sz="0" w:space="0" w:color="auto"/>
        <w:bottom w:val="none" w:sz="0" w:space="0" w:color="auto"/>
        <w:right w:val="none" w:sz="0" w:space="0" w:color="auto"/>
      </w:divBdr>
    </w:div>
    <w:div w:id="522784938">
      <w:bodyDiv w:val="1"/>
      <w:marLeft w:val="0"/>
      <w:marRight w:val="0"/>
      <w:marTop w:val="0"/>
      <w:marBottom w:val="0"/>
      <w:divBdr>
        <w:top w:val="none" w:sz="0" w:space="0" w:color="auto"/>
        <w:left w:val="none" w:sz="0" w:space="0" w:color="auto"/>
        <w:bottom w:val="none" w:sz="0" w:space="0" w:color="auto"/>
        <w:right w:val="none" w:sz="0" w:space="0" w:color="auto"/>
      </w:divBdr>
    </w:div>
    <w:div w:id="539249603">
      <w:bodyDiv w:val="1"/>
      <w:marLeft w:val="0"/>
      <w:marRight w:val="0"/>
      <w:marTop w:val="0"/>
      <w:marBottom w:val="0"/>
      <w:divBdr>
        <w:top w:val="none" w:sz="0" w:space="0" w:color="auto"/>
        <w:left w:val="none" w:sz="0" w:space="0" w:color="auto"/>
        <w:bottom w:val="none" w:sz="0" w:space="0" w:color="auto"/>
        <w:right w:val="none" w:sz="0" w:space="0" w:color="auto"/>
      </w:divBdr>
    </w:div>
    <w:div w:id="602568257">
      <w:bodyDiv w:val="1"/>
      <w:marLeft w:val="0"/>
      <w:marRight w:val="0"/>
      <w:marTop w:val="0"/>
      <w:marBottom w:val="0"/>
      <w:divBdr>
        <w:top w:val="none" w:sz="0" w:space="0" w:color="auto"/>
        <w:left w:val="none" w:sz="0" w:space="0" w:color="auto"/>
        <w:bottom w:val="none" w:sz="0" w:space="0" w:color="auto"/>
        <w:right w:val="none" w:sz="0" w:space="0" w:color="auto"/>
      </w:divBdr>
    </w:div>
    <w:div w:id="648435137">
      <w:bodyDiv w:val="1"/>
      <w:marLeft w:val="0"/>
      <w:marRight w:val="0"/>
      <w:marTop w:val="0"/>
      <w:marBottom w:val="0"/>
      <w:divBdr>
        <w:top w:val="none" w:sz="0" w:space="0" w:color="auto"/>
        <w:left w:val="none" w:sz="0" w:space="0" w:color="auto"/>
        <w:bottom w:val="none" w:sz="0" w:space="0" w:color="auto"/>
        <w:right w:val="none" w:sz="0" w:space="0" w:color="auto"/>
      </w:divBdr>
    </w:div>
    <w:div w:id="730346987">
      <w:bodyDiv w:val="1"/>
      <w:marLeft w:val="0"/>
      <w:marRight w:val="0"/>
      <w:marTop w:val="0"/>
      <w:marBottom w:val="0"/>
      <w:divBdr>
        <w:top w:val="none" w:sz="0" w:space="0" w:color="auto"/>
        <w:left w:val="none" w:sz="0" w:space="0" w:color="auto"/>
        <w:bottom w:val="none" w:sz="0" w:space="0" w:color="auto"/>
        <w:right w:val="none" w:sz="0" w:space="0" w:color="auto"/>
      </w:divBdr>
    </w:div>
    <w:div w:id="735011400">
      <w:bodyDiv w:val="1"/>
      <w:marLeft w:val="0"/>
      <w:marRight w:val="0"/>
      <w:marTop w:val="0"/>
      <w:marBottom w:val="0"/>
      <w:divBdr>
        <w:top w:val="none" w:sz="0" w:space="0" w:color="auto"/>
        <w:left w:val="none" w:sz="0" w:space="0" w:color="auto"/>
        <w:bottom w:val="none" w:sz="0" w:space="0" w:color="auto"/>
        <w:right w:val="none" w:sz="0" w:space="0" w:color="auto"/>
      </w:divBdr>
    </w:div>
    <w:div w:id="836187852">
      <w:bodyDiv w:val="1"/>
      <w:marLeft w:val="0"/>
      <w:marRight w:val="0"/>
      <w:marTop w:val="0"/>
      <w:marBottom w:val="0"/>
      <w:divBdr>
        <w:top w:val="none" w:sz="0" w:space="0" w:color="auto"/>
        <w:left w:val="none" w:sz="0" w:space="0" w:color="auto"/>
        <w:bottom w:val="none" w:sz="0" w:space="0" w:color="auto"/>
        <w:right w:val="none" w:sz="0" w:space="0" w:color="auto"/>
      </w:divBdr>
    </w:div>
    <w:div w:id="870384365">
      <w:bodyDiv w:val="1"/>
      <w:marLeft w:val="0"/>
      <w:marRight w:val="0"/>
      <w:marTop w:val="0"/>
      <w:marBottom w:val="0"/>
      <w:divBdr>
        <w:top w:val="none" w:sz="0" w:space="0" w:color="auto"/>
        <w:left w:val="none" w:sz="0" w:space="0" w:color="auto"/>
        <w:bottom w:val="none" w:sz="0" w:space="0" w:color="auto"/>
        <w:right w:val="none" w:sz="0" w:space="0" w:color="auto"/>
      </w:divBdr>
    </w:div>
    <w:div w:id="972516046">
      <w:bodyDiv w:val="1"/>
      <w:marLeft w:val="0"/>
      <w:marRight w:val="0"/>
      <w:marTop w:val="0"/>
      <w:marBottom w:val="0"/>
      <w:divBdr>
        <w:top w:val="none" w:sz="0" w:space="0" w:color="auto"/>
        <w:left w:val="none" w:sz="0" w:space="0" w:color="auto"/>
        <w:bottom w:val="none" w:sz="0" w:space="0" w:color="auto"/>
        <w:right w:val="none" w:sz="0" w:space="0" w:color="auto"/>
      </w:divBdr>
    </w:div>
    <w:div w:id="1224097480">
      <w:bodyDiv w:val="1"/>
      <w:marLeft w:val="0"/>
      <w:marRight w:val="0"/>
      <w:marTop w:val="0"/>
      <w:marBottom w:val="0"/>
      <w:divBdr>
        <w:top w:val="none" w:sz="0" w:space="0" w:color="auto"/>
        <w:left w:val="none" w:sz="0" w:space="0" w:color="auto"/>
        <w:bottom w:val="none" w:sz="0" w:space="0" w:color="auto"/>
        <w:right w:val="none" w:sz="0" w:space="0" w:color="auto"/>
      </w:divBdr>
    </w:div>
    <w:div w:id="1259560848">
      <w:bodyDiv w:val="1"/>
      <w:marLeft w:val="0"/>
      <w:marRight w:val="0"/>
      <w:marTop w:val="0"/>
      <w:marBottom w:val="0"/>
      <w:divBdr>
        <w:top w:val="none" w:sz="0" w:space="0" w:color="auto"/>
        <w:left w:val="none" w:sz="0" w:space="0" w:color="auto"/>
        <w:bottom w:val="none" w:sz="0" w:space="0" w:color="auto"/>
        <w:right w:val="none" w:sz="0" w:space="0" w:color="auto"/>
      </w:divBdr>
    </w:div>
    <w:div w:id="1324312096">
      <w:bodyDiv w:val="1"/>
      <w:marLeft w:val="0"/>
      <w:marRight w:val="0"/>
      <w:marTop w:val="0"/>
      <w:marBottom w:val="0"/>
      <w:divBdr>
        <w:top w:val="none" w:sz="0" w:space="0" w:color="auto"/>
        <w:left w:val="none" w:sz="0" w:space="0" w:color="auto"/>
        <w:bottom w:val="none" w:sz="0" w:space="0" w:color="auto"/>
        <w:right w:val="none" w:sz="0" w:space="0" w:color="auto"/>
      </w:divBdr>
    </w:div>
    <w:div w:id="1344554576">
      <w:bodyDiv w:val="1"/>
      <w:marLeft w:val="0"/>
      <w:marRight w:val="0"/>
      <w:marTop w:val="0"/>
      <w:marBottom w:val="0"/>
      <w:divBdr>
        <w:top w:val="none" w:sz="0" w:space="0" w:color="auto"/>
        <w:left w:val="none" w:sz="0" w:space="0" w:color="auto"/>
        <w:bottom w:val="none" w:sz="0" w:space="0" w:color="auto"/>
        <w:right w:val="none" w:sz="0" w:space="0" w:color="auto"/>
      </w:divBdr>
    </w:div>
    <w:div w:id="1356267864">
      <w:bodyDiv w:val="1"/>
      <w:marLeft w:val="0"/>
      <w:marRight w:val="0"/>
      <w:marTop w:val="0"/>
      <w:marBottom w:val="0"/>
      <w:divBdr>
        <w:top w:val="none" w:sz="0" w:space="0" w:color="auto"/>
        <w:left w:val="none" w:sz="0" w:space="0" w:color="auto"/>
        <w:bottom w:val="none" w:sz="0" w:space="0" w:color="auto"/>
        <w:right w:val="none" w:sz="0" w:space="0" w:color="auto"/>
      </w:divBdr>
    </w:div>
    <w:div w:id="1383947782">
      <w:bodyDiv w:val="1"/>
      <w:marLeft w:val="0"/>
      <w:marRight w:val="0"/>
      <w:marTop w:val="0"/>
      <w:marBottom w:val="0"/>
      <w:divBdr>
        <w:top w:val="none" w:sz="0" w:space="0" w:color="auto"/>
        <w:left w:val="none" w:sz="0" w:space="0" w:color="auto"/>
        <w:bottom w:val="none" w:sz="0" w:space="0" w:color="auto"/>
        <w:right w:val="none" w:sz="0" w:space="0" w:color="auto"/>
      </w:divBdr>
    </w:div>
    <w:div w:id="1531642712">
      <w:bodyDiv w:val="1"/>
      <w:marLeft w:val="0"/>
      <w:marRight w:val="0"/>
      <w:marTop w:val="0"/>
      <w:marBottom w:val="0"/>
      <w:divBdr>
        <w:top w:val="none" w:sz="0" w:space="0" w:color="auto"/>
        <w:left w:val="none" w:sz="0" w:space="0" w:color="auto"/>
        <w:bottom w:val="none" w:sz="0" w:space="0" w:color="auto"/>
        <w:right w:val="none" w:sz="0" w:space="0" w:color="auto"/>
      </w:divBdr>
    </w:div>
    <w:div w:id="1568488641">
      <w:bodyDiv w:val="1"/>
      <w:marLeft w:val="0"/>
      <w:marRight w:val="0"/>
      <w:marTop w:val="0"/>
      <w:marBottom w:val="0"/>
      <w:divBdr>
        <w:top w:val="none" w:sz="0" w:space="0" w:color="auto"/>
        <w:left w:val="none" w:sz="0" w:space="0" w:color="auto"/>
        <w:bottom w:val="none" w:sz="0" w:space="0" w:color="auto"/>
        <w:right w:val="none" w:sz="0" w:space="0" w:color="auto"/>
      </w:divBdr>
    </w:div>
    <w:div w:id="1645506225">
      <w:bodyDiv w:val="1"/>
      <w:marLeft w:val="0"/>
      <w:marRight w:val="0"/>
      <w:marTop w:val="0"/>
      <w:marBottom w:val="0"/>
      <w:divBdr>
        <w:top w:val="none" w:sz="0" w:space="0" w:color="auto"/>
        <w:left w:val="none" w:sz="0" w:space="0" w:color="auto"/>
        <w:bottom w:val="none" w:sz="0" w:space="0" w:color="auto"/>
        <w:right w:val="none" w:sz="0" w:space="0" w:color="auto"/>
      </w:divBdr>
    </w:div>
    <w:div w:id="1670601443">
      <w:bodyDiv w:val="1"/>
      <w:marLeft w:val="0"/>
      <w:marRight w:val="0"/>
      <w:marTop w:val="0"/>
      <w:marBottom w:val="0"/>
      <w:divBdr>
        <w:top w:val="none" w:sz="0" w:space="0" w:color="auto"/>
        <w:left w:val="none" w:sz="0" w:space="0" w:color="auto"/>
        <w:bottom w:val="none" w:sz="0" w:space="0" w:color="auto"/>
        <w:right w:val="none" w:sz="0" w:space="0" w:color="auto"/>
      </w:divBdr>
    </w:div>
    <w:div w:id="1674063117">
      <w:bodyDiv w:val="1"/>
      <w:marLeft w:val="0"/>
      <w:marRight w:val="0"/>
      <w:marTop w:val="0"/>
      <w:marBottom w:val="0"/>
      <w:divBdr>
        <w:top w:val="none" w:sz="0" w:space="0" w:color="auto"/>
        <w:left w:val="none" w:sz="0" w:space="0" w:color="auto"/>
        <w:bottom w:val="none" w:sz="0" w:space="0" w:color="auto"/>
        <w:right w:val="none" w:sz="0" w:space="0" w:color="auto"/>
      </w:divBdr>
    </w:div>
    <w:div w:id="1683504423">
      <w:bodyDiv w:val="1"/>
      <w:marLeft w:val="0"/>
      <w:marRight w:val="0"/>
      <w:marTop w:val="0"/>
      <w:marBottom w:val="0"/>
      <w:divBdr>
        <w:top w:val="none" w:sz="0" w:space="0" w:color="auto"/>
        <w:left w:val="none" w:sz="0" w:space="0" w:color="auto"/>
        <w:bottom w:val="none" w:sz="0" w:space="0" w:color="auto"/>
        <w:right w:val="none" w:sz="0" w:space="0" w:color="auto"/>
      </w:divBdr>
    </w:div>
    <w:div w:id="1721781946">
      <w:bodyDiv w:val="1"/>
      <w:marLeft w:val="0"/>
      <w:marRight w:val="0"/>
      <w:marTop w:val="0"/>
      <w:marBottom w:val="0"/>
      <w:divBdr>
        <w:top w:val="none" w:sz="0" w:space="0" w:color="auto"/>
        <w:left w:val="none" w:sz="0" w:space="0" w:color="auto"/>
        <w:bottom w:val="none" w:sz="0" w:space="0" w:color="auto"/>
        <w:right w:val="none" w:sz="0" w:space="0" w:color="auto"/>
      </w:divBdr>
    </w:div>
    <w:div w:id="1741318835">
      <w:bodyDiv w:val="1"/>
      <w:marLeft w:val="0"/>
      <w:marRight w:val="0"/>
      <w:marTop w:val="0"/>
      <w:marBottom w:val="0"/>
      <w:divBdr>
        <w:top w:val="none" w:sz="0" w:space="0" w:color="auto"/>
        <w:left w:val="none" w:sz="0" w:space="0" w:color="auto"/>
        <w:bottom w:val="none" w:sz="0" w:space="0" w:color="auto"/>
        <w:right w:val="none" w:sz="0" w:space="0" w:color="auto"/>
      </w:divBdr>
    </w:div>
    <w:div w:id="1781291382">
      <w:bodyDiv w:val="1"/>
      <w:marLeft w:val="0"/>
      <w:marRight w:val="0"/>
      <w:marTop w:val="0"/>
      <w:marBottom w:val="0"/>
      <w:divBdr>
        <w:top w:val="none" w:sz="0" w:space="0" w:color="auto"/>
        <w:left w:val="none" w:sz="0" w:space="0" w:color="auto"/>
        <w:bottom w:val="none" w:sz="0" w:space="0" w:color="auto"/>
        <w:right w:val="none" w:sz="0" w:space="0" w:color="auto"/>
      </w:divBdr>
    </w:div>
    <w:div w:id="1860847813">
      <w:bodyDiv w:val="1"/>
      <w:marLeft w:val="0"/>
      <w:marRight w:val="0"/>
      <w:marTop w:val="0"/>
      <w:marBottom w:val="0"/>
      <w:divBdr>
        <w:top w:val="none" w:sz="0" w:space="0" w:color="auto"/>
        <w:left w:val="none" w:sz="0" w:space="0" w:color="auto"/>
        <w:bottom w:val="none" w:sz="0" w:space="0" w:color="auto"/>
        <w:right w:val="none" w:sz="0" w:space="0" w:color="auto"/>
      </w:divBdr>
    </w:div>
    <w:div w:id="1907449326">
      <w:bodyDiv w:val="1"/>
      <w:marLeft w:val="0"/>
      <w:marRight w:val="0"/>
      <w:marTop w:val="0"/>
      <w:marBottom w:val="0"/>
      <w:divBdr>
        <w:top w:val="none" w:sz="0" w:space="0" w:color="auto"/>
        <w:left w:val="none" w:sz="0" w:space="0" w:color="auto"/>
        <w:bottom w:val="none" w:sz="0" w:space="0" w:color="auto"/>
        <w:right w:val="none" w:sz="0" w:space="0" w:color="auto"/>
      </w:divBdr>
    </w:div>
    <w:div w:id="205325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A32582177</value>
    </field>
    <field name="Objective-Title">
      <value order="0">Minutes -  18 March 2021</value>
    </field>
    <field name="Objective-Description">
      <value order="0"/>
    </field>
    <field name="Objective-CreationStamp">
      <value order="0">2021-03-22T14:24:43Z</value>
    </field>
    <field name="Objective-IsApproved">
      <value order="0">false</value>
    </field>
    <field name="Objective-IsPublished">
      <value order="0">false</value>
    </field>
    <field name="Objective-DatePublished">
      <value order="0"/>
    </field>
    <field name="Objective-ModificationStamp">
      <value order="0">2021-04-08T08:52:49Z</value>
    </field>
    <field name="Objective-Owner">
      <value order="0">Barr, Michele M (U199844)</value>
    </field>
    <field name="Objective-Path">
      <value order="0">Objective Global Folder:SG File Plan:People, communities and living:Social Justice:Tackling Poverty:Committees and Groups: Social Justice:Statutory Poverty and Inequality Commission - Meetings: 2019-2024</value>
    </field>
    <field name="Objective-Parent">
      <value order="0">Statutory Poverty and Inequality Commission - Meetings: 2019-2024</value>
    </field>
    <field name="Objective-State">
      <value order="0">Being Drafted</value>
    </field>
    <field name="Objective-VersionId">
      <value order="0">vA47883309</value>
    </field>
    <field name="Objective-Version">
      <value order="0">0.10</value>
    </field>
    <field name="Objective-VersionNumber">
      <value order="0">10</value>
    </field>
    <field name="Objective-VersionComment">
      <value order="0"/>
    </field>
    <field name="Objective-FileNumber">
      <value order="0">INTCOMM/1592</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453087B5-36F7-4BB1-B664-2C5ACB7B2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495</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u199844</dc:creator>
  <cp:lastModifiedBy>Barr M (Michele)</cp:lastModifiedBy>
  <cp:revision>2</cp:revision>
  <cp:lastPrinted>2019-11-11T08:52:00Z</cp:lastPrinted>
  <dcterms:created xsi:type="dcterms:W3CDTF">2021-04-14T07:53:00Z</dcterms:created>
  <dcterms:modified xsi:type="dcterms:W3CDTF">2021-04-14T07:53:00Z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A32582177</vt:lpwstr>
  </property>
  <property fmtid="{D5CDD505-2E9C-101B-9397-08002B2CF9AE}" pid="4" name="Objective-Title">
    <vt:lpwstr>Minutes -  18 March 2021</vt:lpwstr>
  </property>
  <property fmtid="{D5CDD505-2E9C-101B-9397-08002B2CF9AE}" pid="5" name="Objective-Description">
    <vt:lpwstr/>
  </property>
  <property fmtid="{D5CDD505-2E9C-101B-9397-08002B2CF9AE}" pid="6" name="Objective-CreationStamp">
    <vt:filetime>2021-03-22T14:24:43Z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2021-04-08T08:52:49Z</vt:filetime>
  </property>
  <property fmtid="{D5CDD505-2E9C-101B-9397-08002B2CF9AE}" pid="11" name="Objective-Owner">
    <vt:lpwstr>Barr, Michele M (U199844)</vt:lpwstr>
  </property>
  <property fmtid="{D5CDD505-2E9C-101B-9397-08002B2CF9AE}" pid="12" name="Objective-Path">
    <vt:lpwstr>Objective Global Folder:SG File Plan:People, communities and living:Social Justice:Tackling Poverty:Committees and Groups: Social Justice:Statutory Poverty and Inequality Commission - Meetings: 2019-2024</vt:lpwstr>
  </property>
  <property fmtid="{D5CDD505-2E9C-101B-9397-08002B2CF9AE}" pid="13" name="Objective-Parent">
    <vt:lpwstr>Statutory Poverty and Inequality Commission - Meetings: 2019-2024</vt:lpwstr>
  </property>
  <property fmtid="{D5CDD505-2E9C-101B-9397-08002B2CF9AE}" pid="14" name="Objective-State">
    <vt:lpwstr>Being Drafted</vt:lpwstr>
  </property>
  <property fmtid="{D5CDD505-2E9C-101B-9397-08002B2CF9AE}" pid="15" name="Objective-VersionId">
    <vt:lpwstr>vA47883309</vt:lpwstr>
  </property>
  <property fmtid="{D5CDD505-2E9C-101B-9397-08002B2CF9AE}" pid="16" name="Objective-Version">
    <vt:lpwstr>0.10</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INTCOMM/1592</vt:lpwstr>
  </property>
  <property fmtid="{D5CDD505-2E9C-101B-9397-08002B2CF9AE}" pid="20" name="Objective-Classification">
    <vt:lpwstr>OFFICIAL-SENSITIVE</vt:lpwstr>
  </property>
  <property fmtid="{D5CDD505-2E9C-101B-9397-08002B2CF9AE}" pid="21" name="Objective-Caveats">
    <vt:lpwstr>Caveat for access to SG Fileplan</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Objective-E-Mail Subject">
    <vt:lpwstr/>
  </property>
  <property fmtid="{D5CDD505-2E9C-101B-9397-08002B2CF9AE}" pid="34" name="Objective-E-Mail To">
    <vt:lpwstr/>
  </property>
  <property fmtid="{D5CDD505-2E9C-101B-9397-08002B2CF9AE}" pid="35" name="Objective-E-Mail Sender">
    <vt:lpwstr/>
  </property>
  <property fmtid="{D5CDD505-2E9C-101B-9397-08002B2CF9AE}" pid="36" name="Objective-E-Mail Received By">
    <vt:lpwstr/>
  </property>
  <property fmtid="{D5CDD505-2E9C-101B-9397-08002B2CF9AE}" pid="37" name="Objective-E-Mail CC">
    <vt:lpwstr/>
  </property>
  <property fmtid="{D5CDD505-2E9C-101B-9397-08002B2CF9AE}" pid="38" name="Objective-E-Mail Application">
    <vt:lpwstr/>
  </property>
  <property fmtid="{D5CDD505-2E9C-101B-9397-08002B2CF9AE}" pid="39" name="Objective-E-Mail Creation Time">
    <vt:lpwstr/>
  </property>
  <property fmtid="{D5CDD505-2E9C-101B-9397-08002B2CF9AE}" pid="40" name="Objective-E-Mail Last Modification Time">
    <vt:lpwstr/>
  </property>
  <property fmtid="{D5CDD505-2E9C-101B-9397-08002B2CF9AE}" pid="41" name="Objective-E-Mail Sent On Time">
    <vt:lpwstr/>
  </property>
  <property fmtid="{D5CDD505-2E9C-101B-9397-08002B2CF9AE}" pid="42" name="Objective-E-Mail Received On Time">
    <vt:lpwstr/>
  </property>
  <property fmtid="{D5CDD505-2E9C-101B-9397-08002B2CF9AE}" pid="43" name="Objective-E-Mail Importance">
    <vt:lpwstr/>
  </property>
  <property fmtid="{D5CDD505-2E9C-101B-9397-08002B2CF9AE}" pid="44" name="Objective-E-Mail Sensitivity">
    <vt:lpwstr/>
  </property>
  <property fmtid="{D5CDD505-2E9C-101B-9397-08002B2CF9AE}" pid="45" name="Objective-E-Mail Attachment Count">
    <vt:r8>0</vt:r8>
  </property>
  <property fmtid="{D5CDD505-2E9C-101B-9397-08002B2CF9AE}" pid="46" name="Objective-E-Mail Attachments">
    <vt:lpwstr/>
  </property>
  <property fmtid="{D5CDD505-2E9C-101B-9397-08002B2CF9AE}" pid="47" name="Objective-E-Mail Application Identifier">
    <vt:lpwstr/>
  </property>
  <property fmtid="{D5CDD505-2E9C-101B-9397-08002B2CF9AE}" pid="48" name="Objective-E-Mail Categories">
    <vt:lpwstr/>
  </property>
  <property fmtid="{D5CDD505-2E9C-101B-9397-08002B2CF9AE}" pid="49" name="Objective-E-Mail To Addresses">
    <vt:lpwstr/>
  </property>
  <property fmtid="{D5CDD505-2E9C-101B-9397-08002B2CF9AE}" pid="50" name="Objective-E-Mail CC Addresses">
    <vt:lpwstr/>
  </property>
  <property fmtid="{D5CDD505-2E9C-101B-9397-08002B2CF9AE}" pid="51" name="Objective-E-Mail Sender Address">
    <vt:lpwstr/>
  </property>
  <property fmtid="{D5CDD505-2E9C-101B-9397-08002B2CF9AE}" pid="52" name="Objective-E-Mail Internet Message ID">
    <vt:lpwstr/>
  </property>
  <property fmtid="{D5CDD505-2E9C-101B-9397-08002B2CF9AE}" pid="53" name="Objective-E-Mail Body">
    <vt:lpwstr/>
  </property>
  <property fmtid="{D5CDD505-2E9C-101B-9397-08002B2CF9AE}" pid="54" name="Objective-E-Mail Subject [system]">
    <vt:lpwstr/>
  </property>
  <property fmtid="{D5CDD505-2E9C-101B-9397-08002B2CF9AE}" pid="55" name="Objective-E-Mail To [system]">
    <vt:lpwstr/>
  </property>
  <property fmtid="{D5CDD505-2E9C-101B-9397-08002B2CF9AE}" pid="56" name="Objective-E-Mail Sender [system]">
    <vt:lpwstr/>
  </property>
  <property fmtid="{D5CDD505-2E9C-101B-9397-08002B2CF9AE}" pid="57" name="Objective-E-Mail Received By [system]">
    <vt:lpwstr/>
  </property>
  <property fmtid="{D5CDD505-2E9C-101B-9397-08002B2CF9AE}" pid="58" name="Objective-E-Mail CC [system]">
    <vt:lpwstr/>
  </property>
  <property fmtid="{D5CDD505-2E9C-101B-9397-08002B2CF9AE}" pid="59" name="Objective-E-Mail Application [system]">
    <vt:lpwstr/>
  </property>
  <property fmtid="{D5CDD505-2E9C-101B-9397-08002B2CF9AE}" pid="60" name="Objective-E-Mail Creation Time [system]">
    <vt:lpwstr/>
  </property>
  <property fmtid="{D5CDD505-2E9C-101B-9397-08002B2CF9AE}" pid="61" name="Objective-E-Mail Last Modification Time [system]">
    <vt:lpwstr/>
  </property>
  <property fmtid="{D5CDD505-2E9C-101B-9397-08002B2CF9AE}" pid="62" name="Objective-E-Mail Sent On Time [system]">
    <vt:lpwstr/>
  </property>
  <property fmtid="{D5CDD505-2E9C-101B-9397-08002B2CF9AE}" pid="63" name="Objective-E-Mail Received On Time [system]">
    <vt:lpwstr/>
  </property>
  <property fmtid="{D5CDD505-2E9C-101B-9397-08002B2CF9AE}" pid="64" name="Objective-E-Mail Importance [system]">
    <vt:lpwstr/>
  </property>
  <property fmtid="{D5CDD505-2E9C-101B-9397-08002B2CF9AE}" pid="65" name="Objective-E-Mail Sensitivity [system]">
    <vt:lpwstr/>
  </property>
  <property fmtid="{D5CDD505-2E9C-101B-9397-08002B2CF9AE}" pid="66" name="Objective-E-Mail Attachment Count [system]">
    <vt:r8>0</vt:r8>
  </property>
  <property fmtid="{D5CDD505-2E9C-101B-9397-08002B2CF9AE}" pid="67" name="Objective-E-Mail Attachments [system]">
    <vt:lpwstr/>
  </property>
  <property fmtid="{D5CDD505-2E9C-101B-9397-08002B2CF9AE}" pid="68" name="Objective-E-Mail Application Identifier [system]">
    <vt:lpwstr/>
  </property>
  <property fmtid="{D5CDD505-2E9C-101B-9397-08002B2CF9AE}" pid="69" name="Objective-E-Mail Categories [system]">
    <vt:lpwstr/>
  </property>
  <property fmtid="{D5CDD505-2E9C-101B-9397-08002B2CF9AE}" pid="70" name="Objective-E-Mail To Addresses [system]">
    <vt:lpwstr/>
  </property>
  <property fmtid="{D5CDD505-2E9C-101B-9397-08002B2CF9AE}" pid="71" name="Objective-E-Mail CC Addresses [system]">
    <vt:lpwstr/>
  </property>
  <property fmtid="{D5CDD505-2E9C-101B-9397-08002B2CF9AE}" pid="72" name="Objective-E-Mail Sender Address [system]">
    <vt:lpwstr/>
  </property>
  <property fmtid="{D5CDD505-2E9C-101B-9397-08002B2CF9AE}" pid="73" name="Objective-E-Mail Internet Message ID [system]">
    <vt:lpwstr/>
  </property>
  <property fmtid="{D5CDD505-2E9C-101B-9397-08002B2CF9AE}" pid="74" name="Objective-E-Mail Body [system]">
    <vt:lpwstr/>
  </property>
  <property fmtid="{D5CDD505-2E9C-101B-9397-08002B2CF9AE}" pid="75" name="Objective-Required Redaction">
    <vt:lpwstr/>
  </property>
</Properties>
</file>