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9C2" w:rsidRDefault="004B09C2" w:rsidP="004B09C2">
      <w:pPr>
        <w:pStyle w:val="Default"/>
        <w:jc w:val="right"/>
        <w:rPr>
          <w:rFonts w:ascii="Arial" w:hAnsi="Arial" w:cs="Arial"/>
          <w:b/>
          <w:bCs/>
          <w:color w:val="auto"/>
          <w:sz w:val="28"/>
          <w:szCs w:val="28"/>
        </w:rPr>
      </w:pPr>
      <w:bookmarkStart w:id="0" w:name="_GoBack"/>
      <w:bookmarkEnd w:id="0"/>
      <w:r>
        <w:rPr>
          <w:noProof/>
        </w:rPr>
        <w:drawing>
          <wp:inline distT="0" distB="0" distL="0" distR="0" wp14:anchorId="6C3222E7" wp14:editId="5A71D9B3">
            <wp:extent cx="2035534" cy="564543"/>
            <wp:effectExtent l="0" t="0" r="3175" b="6985"/>
            <wp:docPr id="1" name="Picture 1" descr="C:\Users\u199844\AppData\Local\Microsoft\Windows\INetCache\Content.Word\PAIC_CMYK.PNG"/>
            <wp:cNvGraphicFramePr/>
            <a:graphic xmlns:a="http://schemas.openxmlformats.org/drawingml/2006/main">
              <a:graphicData uri="http://schemas.openxmlformats.org/drawingml/2006/picture">
                <pic:pic xmlns:pic="http://schemas.openxmlformats.org/drawingml/2006/picture">
                  <pic:nvPicPr>
                    <pic:cNvPr id="1" name="Picture 1" descr="C:\Users\u199844\AppData\Local\Microsoft\Windows\INetCache\Content.Word\PAIC_CMYK.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9957" cy="576863"/>
                    </a:xfrm>
                    <a:prstGeom prst="rect">
                      <a:avLst/>
                    </a:prstGeom>
                    <a:noFill/>
                    <a:ln>
                      <a:noFill/>
                    </a:ln>
                  </pic:spPr>
                </pic:pic>
              </a:graphicData>
            </a:graphic>
          </wp:inline>
        </w:drawing>
      </w:r>
    </w:p>
    <w:p w:rsidR="004B09C2" w:rsidRDefault="004B09C2" w:rsidP="00AF0F9D">
      <w:pPr>
        <w:pStyle w:val="Default"/>
        <w:rPr>
          <w:rFonts w:ascii="Arial" w:hAnsi="Arial" w:cs="Arial"/>
          <w:b/>
          <w:bCs/>
          <w:color w:val="auto"/>
          <w:sz w:val="28"/>
          <w:szCs w:val="28"/>
        </w:rPr>
      </w:pPr>
    </w:p>
    <w:p w:rsidR="00A31A34" w:rsidRPr="00A31A34" w:rsidRDefault="00A31A34" w:rsidP="00AF0F9D">
      <w:pPr>
        <w:pStyle w:val="Default"/>
        <w:rPr>
          <w:rFonts w:ascii="Arial" w:hAnsi="Arial" w:cs="Arial"/>
          <w:b/>
          <w:sz w:val="28"/>
          <w:szCs w:val="28"/>
        </w:rPr>
      </w:pPr>
      <w:r w:rsidRPr="00A31A34">
        <w:rPr>
          <w:rFonts w:ascii="Arial" w:hAnsi="Arial" w:cs="Arial"/>
          <w:b/>
          <w:sz w:val="28"/>
          <w:szCs w:val="28"/>
        </w:rPr>
        <w:t xml:space="preserve">Meeting of the Poverty and Inequality Commission </w:t>
      </w:r>
    </w:p>
    <w:p w:rsidR="00AF0F9D" w:rsidRPr="00171E2E" w:rsidRDefault="00AF0F9D" w:rsidP="00AF0F9D">
      <w:pPr>
        <w:pStyle w:val="Default"/>
        <w:rPr>
          <w:rFonts w:ascii="Arial" w:hAnsi="Arial" w:cs="Arial"/>
          <w:b/>
          <w:bCs/>
          <w:color w:val="auto"/>
          <w:sz w:val="23"/>
          <w:szCs w:val="23"/>
        </w:rPr>
      </w:pPr>
    </w:p>
    <w:p w:rsidR="00AF0F9D" w:rsidRPr="00AF0F9D" w:rsidRDefault="001E0571" w:rsidP="00AF0F9D">
      <w:pPr>
        <w:pStyle w:val="Default"/>
        <w:rPr>
          <w:rFonts w:ascii="Arial" w:hAnsi="Arial" w:cs="Arial"/>
          <w:color w:val="auto"/>
        </w:rPr>
      </w:pPr>
      <w:r>
        <w:rPr>
          <w:rFonts w:ascii="Arial" w:hAnsi="Arial" w:cs="Arial"/>
          <w:b/>
          <w:bCs/>
          <w:color w:val="auto"/>
        </w:rPr>
        <w:t xml:space="preserve">Thursday </w:t>
      </w:r>
      <w:r w:rsidR="009F5E87">
        <w:rPr>
          <w:rFonts w:ascii="Arial" w:hAnsi="Arial" w:cs="Arial"/>
          <w:b/>
          <w:bCs/>
          <w:color w:val="auto"/>
        </w:rPr>
        <w:t>30 September</w:t>
      </w:r>
      <w:r w:rsidR="001360EE">
        <w:rPr>
          <w:rFonts w:ascii="Arial" w:hAnsi="Arial" w:cs="Arial"/>
          <w:b/>
          <w:bCs/>
          <w:color w:val="auto"/>
        </w:rPr>
        <w:t xml:space="preserve"> </w:t>
      </w:r>
      <w:r w:rsidR="00F21F76">
        <w:rPr>
          <w:rFonts w:ascii="Arial" w:hAnsi="Arial" w:cs="Arial"/>
          <w:b/>
          <w:bCs/>
          <w:color w:val="auto"/>
        </w:rPr>
        <w:t>2021</w:t>
      </w:r>
    </w:p>
    <w:p w:rsidR="00D8187D" w:rsidRDefault="007B115A" w:rsidP="00AF0F9D">
      <w:pPr>
        <w:pStyle w:val="Default"/>
        <w:rPr>
          <w:rFonts w:ascii="Arial" w:hAnsi="Arial" w:cs="Arial"/>
          <w:b/>
          <w:bCs/>
          <w:color w:val="auto"/>
        </w:rPr>
      </w:pPr>
      <w:r>
        <w:rPr>
          <w:rFonts w:ascii="Arial" w:hAnsi="Arial" w:cs="Arial"/>
          <w:b/>
          <w:bCs/>
          <w:color w:val="auto"/>
        </w:rPr>
        <w:t>1</w:t>
      </w:r>
      <w:r w:rsidR="00AE0163">
        <w:rPr>
          <w:rFonts w:ascii="Arial" w:hAnsi="Arial" w:cs="Arial"/>
          <w:b/>
          <w:bCs/>
          <w:color w:val="auto"/>
        </w:rPr>
        <w:t>0</w:t>
      </w:r>
      <w:r w:rsidR="00A31A34">
        <w:rPr>
          <w:rFonts w:ascii="Arial" w:hAnsi="Arial" w:cs="Arial"/>
          <w:b/>
          <w:bCs/>
          <w:color w:val="auto"/>
        </w:rPr>
        <w:t>:</w:t>
      </w:r>
      <w:r w:rsidR="00BC656C">
        <w:rPr>
          <w:rFonts w:ascii="Arial" w:hAnsi="Arial" w:cs="Arial"/>
          <w:b/>
          <w:bCs/>
          <w:color w:val="auto"/>
        </w:rPr>
        <w:t>0</w:t>
      </w:r>
      <w:r w:rsidR="00A31A34">
        <w:rPr>
          <w:rFonts w:ascii="Arial" w:hAnsi="Arial" w:cs="Arial"/>
          <w:b/>
          <w:bCs/>
          <w:color w:val="auto"/>
        </w:rPr>
        <w:t>0</w:t>
      </w:r>
      <w:r w:rsidR="00AF0F9D" w:rsidRPr="00AF0F9D">
        <w:rPr>
          <w:rFonts w:ascii="Arial" w:hAnsi="Arial" w:cs="Arial"/>
          <w:b/>
          <w:bCs/>
          <w:color w:val="auto"/>
        </w:rPr>
        <w:t xml:space="preserve"> – </w:t>
      </w:r>
      <w:r w:rsidR="00F21F76">
        <w:rPr>
          <w:rFonts w:ascii="Arial" w:hAnsi="Arial" w:cs="Arial"/>
          <w:b/>
          <w:bCs/>
          <w:color w:val="auto"/>
        </w:rPr>
        <w:t>1</w:t>
      </w:r>
      <w:r w:rsidR="00AE0163">
        <w:rPr>
          <w:rFonts w:ascii="Arial" w:hAnsi="Arial" w:cs="Arial"/>
          <w:b/>
          <w:bCs/>
          <w:color w:val="auto"/>
        </w:rPr>
        <w:t>2:</w:t>
      </w:r>
      <w:r w:rsidR="009F5E87">
        <w:rPr>
          <w:rFonts w:ascii="Arial" w:hAnsi="Arial" w:cs="Arial"/>
          <w:b/>
          <w:bCs/>
          <w:color w:val="auto"/>
        </w:rPr>
        <w:t>3</w:t>
      </w:r>
      <w:r w:rsidR="00AE0163">
        <w:rPr>
          <w:rFonts w:ascii="Arial" w:hAnsi="Arial" w:cs="Arial"/>
          <w:b/>
          <w:bCs/>
          <w:color w:val="auto"/>
        </w:rPr>
        <w:t>0</w:t>
      </w:r>
    </w:p>
    <w:p w:rsidR="00AF0F9D" w:rsidRPr="00AF0F9D" w:rsidRDefault="00AA6174" w:rsidP="00AF0F9D">
      <w:pPr>
        <w:pStyle w:val="Default"/>
        <w:rPr>
          <w:rFonts w:ascii="Arial" w:hAnsi="Arial" w:cs="Arial"/>
          <w:b/>
          <w:bCs/>
          <w:color w:val="auto"/>
        </w:rPr>
      </w:pPr>
      <w:r>
        <w:rPr>
          <w:rFonts w:ascii="Arial" w:hAnsi="Arial" w:cs="Arial"/>
          <w:b/>
          <w:bCs/>
          <w:color w:val="auto"/>
        </w:rPr>
        <w:t xml:space="preserve">Virtual Meeting by </w:t>
      </w:r>
      <w:r w:rsidR="00392AD4">
        <w:rPr>
          <w:rFonts w:ascii="Arial" w:hAnsi="Arial" w:cs="Arial"/>
          <w:b/>
          <w:bCs/>
          <w:color w:val="auto"/>
        </w:rPr>
        <w:t xml:space="preserve">Microsoft Teams </w:t>
      </w:r>
      <w:r>
        <w:rPr>
          <w:rFonts w:ascii="Arial" w:hAnsi="Arial" w:cs="Arial"/>
          <w:b/>
          <w:bCs/>
          <w:color w:val="auto"/>
        </w:rPr>
        <w:t xml:space="preserve"> </w:t>
      </w:r>
    </w:p>
    <w:p w:rsidR="00AF0F9D" w:rsidRPr="00AF0F9D" w:rsidRDefault="00AF0F9D" w:rsidP="00AF0F9D">
      <w:pPr>
        <w:pStyle w:val="Default"/>
        <w:rPr>
          <w:rFonts w:ascii="Arial" w:hAnsi="Arial" w:cs="Arial"/>
          <w:color w:val="auto"/>
        </w:rPr>
      </w:pPr>
    </w:p>
    <w:p w:rsidR="00821876" w:rsidRPr="00AF0F9D" w:rsidRDefault="00B0479C" w:rsidP="00821876">
      <w:pPr>
        <w:pStyle w:val="Default"/>
        <w:rPr>
          <w:rFonts w:ascii="Arial" w:hAnsi="Arial" w:cs="Arial"/>
          <w:color w:val="auto"/>
        </w:rPr>
      </w:pPr>
      <w:r>
        <w:rPr>
          <w:rFonts w:ascii="Arial" w:hAnsi="Arial" w:cs="Arial"/>
          <w:b/>
          <w:bCs/>
          <w:color w:val="auto"/>
        </w:rPr>
        <w:t>Commission a</w:t>
      </w:r>
      <w:r w:rsidR="00821876" w:rsidRPr="00AF0F9D">
        <w:rPr>
          <w:rFonts w:ascii="Arial" w:hAnsi="Arial" w:cs="Arial"/>
          <w:b/>
          <w:bCs/>
          <w:color w:val="auto"/>
        </w:rPr>
        <w:t xml:space="preserve">ttendees </w:t>
      </w:r>
    </w:p>
    <w:p w:rsidR="00821876" w:rsidRDefault="00821876" w:rsidP="00821876">
      <w:pPr>
        <w:pStyle w:val="Default"/>
        <w:rPr>
          <w:rFonts w:ascii="Arial" w:hAnsi="Arial" w:cs="Arial"/>
          <w:color w:val="auto"/>
        </w:rPr>
      </w:pPr>
      <w:r>
        <w:rPr>
          <w:rFonts w:ascii="Arial" w:hAnsi="Arial" w:cs="Arial"/>
          <w:color w:val="auto"/>
        </w:rPr>
        <w:t>Bill Scott</w:t>
      </w:r>
      <w:r w:rsidRPr="00AF0F9D">
        <w:rPr>
          <w:rFonts w:ascii="Arial" w:hAnsi="Arial" w:cs="Arial"/>
          <w:color w:val="auto"/>
        </w:rPr>
        <w:t xml:space="preserve">, </w:t>
      </w:r>
      <w:r w:rsidRPr="00AF0F9D">
        <w:rPr>
          <w:rFonts w:ascii="Arial" w:hAnsi="Arial" w:cs="Arial"/>
          <w:iCs/>
          <w:color w:val="auto"/>
        </w:rPr>
        <w:t>Chair</w:t>
      </w:r>
      <w:r w:rsidRPr="00AF0F9D">
        <w:rPr>
          <w:rFonts w:ascii="Arial" w:hAnsi="Arial" w:cs="Arial"/>
          <w:color w:val="auto"/>
        </w:rPr>
        <w:t xml:space="preserve">  </w:t>
      </w:r>
    </w:p>
    <w:p w:rsidR="009F5E87" w:rsidRDefault="009F5E87" w:rsidP="009F5E87">
      <w:pPr>
        <w:pStyle w:val="Default"/>
        <w:rPr>
          <w:rFonts w:ascii="Arial" w:hAnsi="Arial" w:cs="Arial"/>
          <w:color w:val="auto"/>
        </w:rPr>
      </w:pPr>
      <w:r>
        <w:rPr>
          <w:rFonts w:ascii="Arial" w:hAnsi="Arial" w:cs="Arial"/>
          <w:iCs/>
          <w:color w:val="auto"/>
        </w:rPr>
        <w:t>Professor Morag Treanor</w:t>
      </w:r>
      <w:r w:rsidRPr="00AF0F9D">
        <w:rPr>
          <w:rFonts w:ascii="Arial" w:hAnsi="Arial" w:cs="Arial"/>
          <w:color w:val="auto"/>
        </w:rPr>
        <w:t xml:space="preserve">  </w:t>
      </w:r>
    </w:p>
    <w:p w:rsidR="009F5E87" w:rsidRDefault="009F5E87" w:rsidP="009F5E87">
      <w:pPr>
        <w:pStyle w:val="Default"/>
        <w:rPr>
          <w:rFonts w:ascii="Arial" w:hAnsi="Arial" w:cs="Arial"/>
          <w:color w:val="auto"/>
        </w:rPr>
      </w:pPr>
      <w:r>
        <w:rPr>
          <w:rFonts w:ascii="Arial" w:hAnsi="Arial" w:cs="Arial"/>
          <w:iCs/>
          <w:color w:val="auto"/>
        </w:rPr>
        <w:t>Yvonne Blake</w:t>
      </w:r>
      <w:r w:rsidRPr="00AF0F9D">
        <w:rPr>
          <w:rFonts w:ascii="Arial" w:hAnsi="Arial" w:cs="Arial"/>
          <w:color w:val="auto"/>
        </w:rPr>
        <w:t xml:space="preserve">  </w:t>
      </w:r>
    </w:p>
    <w:p w:rsidR="009F5E87" w:rsidRDefault="009F5E87" w:rsidP="009F5E87">
      <w:pPr>
        <w:pStyle w:val="Default"/>
        <w:rPr>
          <w:rFonts w:ascii="Arial" w:hAnsi="Arial" w:cs="Arial"/>
          <w:iCs/>
          <w:color w:val="auto"/>
        </w:rPr>
      </w:pPr>
      <w:r>
        <w:rPr>
          <w:rFonts w:ascii="Arial" w:hAnsi="Arial" w:cs="Arial"/>
          <w:iCs/>
          <w:color w:val="auto"/>
        </w:rPr>
        <w:t>Douglas White</w:t>
      </w:r>
    </w:p>
    <w:p w:rsidR="001E7ECB" w:rsidRDefault="004977FA" w:rsidP="00AF0F9D">
      <w:pPr>
        <w:pStyle w:val="Default"/>
        <w:rPr>
          <w:rFonts w:ascii="Arial" w:hAnsi="Arial" w:cs="Arial"/>
          <w:iCs/>
          <w:color w:val="auto"/>
        </w:rPr>
      </w:pPr>
      <w:r>
        <w:rPr>
          <w:rFonts w:ascii="Arial" w:hAnsi="Arial" w:cs="Arial"/>
          <w:iCs/>
          <w:color w:val="auto"/>
        </w:rPr>
        <w:t>Linda Bamford</w:t>
      </w:r>
      <w:r w:rsidR="00D8187D" w:rsidRPr="00AF0F9D">
        <w:rPr>
          <w:rFonts w:ascii="Arial" w:hAnsi="Arial" w:cs="Arial"/>
          <w:color w:val="auto"/>
        </w:rPr>
        <w:t xml:space="preserve">  </w:t>
      </w:r>
    </w:p>
    <w:p w:rsidR="00F21F76" w:rsidRDefault="00F21F76" w:rsidP="00F21F76">
      <w:pPr>
        <w:pStyle w:val="Default"/>
        <w:rPr>
          <w:rFonts w:ascii="Arial" w:hAnsi="Arial" w:cs="Arial"/>
          <w:iCs/>
          <w:color w:val="auto"/>
        </w:rPr>
      </w:pPr>
      <w:r>
        <w:rPr>
          <w:rFonts w:ascii="Arial" w:hAnsi="Arial" w:cs="Arial"/>
          <w:iCs/>
          <w:color w:val="auto"/>
        </w:rPr>
        <w:t>Shona Stephen</w:t>
      </w:r>
    </w:p>
    <w:p w:rsidR="002D1534" w:rsidRDefault="002D1534" w:rsidP="00F21F76">
      <w:pPr>
        <w:pStyle w:val="Default"/>
        <w:rPr>
          <w:rFonts w:ascii="Arial" w:hAnsi="Arial" w:cs="Arial"/>
          <w:iCs/>
          <w:color w:val="auto"/>
        </w:rPr>
      </w:pPr>
      <w:r>
        <w:rPr>
          <w:rFonts w:ascii="Arial" w:hAnsi="Arial" w:cs="Arial"/>
          <w:iCs/>
          <w:color w:val="auto"/>
        </w:rPr>
        <w:t>Alex Cobham</w:t>
      </w:r>
    </w:p>
    <w:p w:rsidR="00934CAD" w:rsidRDefault="00934CAD" w:rsidP="00934CAD">
      <w:pPr>
        <w:pStyle w:val="Default"/>
        <w:rPr>
          <w:rFonts w:ascii="Arial" w:hAnsi="Arial" w:cs="Arial"/>
          <w:color w:val="auto"/>
        </w:rPr>
      </w:pPr>
      <w:r>
        <w:rPr>
          <w:rFonts w:ascii="Arial" w:hAnsi="Arial" w:cs="Arial"/>
          <w:color w:val="auto"/>
        </w:rPr>
        <w:t>Katie Schmuecker</w:t>
      </w:r>
    </w:p>
    <w:p w:rsidR="00934CAD" w:rsidRDefault="00934CAD" w:rsidP="00F21F76">
      <w:pPr>
        <w:pStyle w:val="Default"/>
        <w:rPr>
          <w:rFonts w:ascii="Arial" w:hAnsi="Arial" w:cs="Arial"/>
          <w:iCs/>
          <w:color w:val="auto"/>
        </w:rPr>
      </w:pPr>
    </w:p>
    <w:p w:rsidR="009F5E87" w:rsidRPr="00B0479C" w:rsidRDefault="009F5E87" w:rsidP="00F21F76">
      <w:pPr>
        <w:pStyle w:val="Default"/>
        <w:rPr>
          <w:rFonts w:ascii="Arial" w:hAnsi="Arial" w:cs="Arial"/>
          <w:b/>
          <w:iCs/>
          <w:color w:val="auto"/>
        </w:rPr>
      </w:pPr>
      <w:r w:rsidRPr="00B0479C">
        <w:rPr>
          <w:rFonts w:ascii="Arial" w:hAnsi="Arial" w:cs="Arial"/>
          <w:b/>
          <w:iCs/>
          <w:color w:val="auto"/>
        </w:rPr>
        <w:t>External attendees</w:t>
      </w:r>
    </w:p>
    <w:p w:rsidR="009F5E87" w:rsidRPr="009F5E87" w:rsidRDefault="009F5E87" w:rsidP="009F5E87">
      <w:pPr>
        <w:pStyle w:val="Default"/>
        <w:rPr>
          <w:rFonts w:ascii="Arial" w:hAnsi="Arial" w:cs="Arial"/>
          <w:iCs/>
          <w:color w:val="auto"/>
        </w:rPr>
      </w:pPr>
      <w:r w:rsidRPr="009F5E87">
        <w:rPr>
          <w:rFonts w:ascii="Arial" w:hAnsi="Arial" w:cs="Arial"/>
          <w:iCs/>
          <w:color w:val="auto"/>
        </w:rPr>
        <w:t>Alison Watson</w:t>
      </w:r>
      <w:r w:rsidRPr="009F5E87">
        <w:rPr>
          <w:rFonts w:ascii="Arial" w:hAnsi="Arial" w:cs="Arial"/>
          <w:iCs/>
          <w:color w:val="auto"/>
        </w:rPr>
        <w:tab/>
        <w:t>Director, Shelter Scotland</w:t>
      </w:r>
    </w:p>
    <w:p w:rsidR="009F5E87" w:rsidRPr="009F5E87" w:rsidRDefault="009F5E87" w:rsidP="009F5E87">
      <w:pPr>
        <w:pStyle w:val="Default"/>
        <w:rPr>
          <w:rFonts w:ascii="Arial" w:hAnsi="Arial" w:cs="Arial"/>
          <w:iCs/>
          <w:color w:val="auto"/>
        </w:rPr>
      </w:pPr>
      <w:r w:rsidRPr="009F5E87">
        <w:rPr>
          <w:rFonts w:ascii="Arial" w:hAnsi="Arial" w:cs="Arial"/>
          <w:iCs/>
          <w:color w:val="auto"/>
        </w:rPr>
        <w:t>John Blackwood</w:t>
      </w:r>
      <w:r w:rsidRPr="009F5E87">
        <w:rPr>
          <w:rFonts w:ascii="Arial" w:hAnsi="Arial" w:cs="Arial"/>
          <w:iCs/>
          <w:color w:val="auto"/>
        </w:rPr>
        <w:tab/>
        <w:t xml:space="preserve">Chief Executive, Scottish Association of Landlords </w:t>
      </w:r>
    </w:p>
    <w:p w:rsidR="009F5E87" w:rsidRPr="009F5E87" w:rsidRDefault="009F5E87" w:rsidP="009F5E87">
      <w:pPr>
        <w:pStyle w:val="Default"/>
        <w:rPr>
          <w:rFonts w:ascii="Arial" w:hAnsi="Arial" w:cs="Arial"/>
          <w:iCs/>
          <w:color w:val="auto"/>
        </w:rPr>
      </w:pPr>
      <w:r w:rsidRPr="009F5E87">
        <w:rPr>
          <w:rFonts w:ascii="Arial" w:hAnsi="Arial" w:cs="Arial"/>
          <w:iCs/>
          <w:color w:val="auto"/>
        </w:rPr>
        <w:t>Deborah Hay</w:t>
      </w:r>
      <w:r w:rsidRPr="009F5E87">
        <w:rPr>
          <w:rFonts w:ascii="Arial" w:hAnsi="Arial" w:cs="Arial"/>
          <w:iCs/>
          <w:color w:val="auto"/>
        </w:rPr>
        <w:tab/>
      </w:r>
      <w:r>
        <w:rPr>
          <w:rFonts w:ascii="Arial" w:hAnsi="Arial" w:cs="Arial"/>
          <w:iCs/>
          <w:color w:val="auto"/>
        </w:rPr>
        <w:tab/>
      </w:r>
      <w:r w:rsidRPr="009F5E87">
        <w:rPr>
          <w:rFonts w:ascii="Arial" w:hAnsi="Arial" w:cs="Arial"/>
          <w:iCs/>
          <w:color w:val="auto"/>
        </w:rPr>
        <w:t>Scotland Policy and Partnership Manager, JRF</w:t>
      </w:r>
    </w:p>
    <w:p w:rsidR="009F5E87" w:rsidRPr="009F5E87" w:rsidRDefault="009F5E87" w:rsidP="009F5E87">
      <w:pPr>
        <w:pStyle w:val="Default"/>
        <w:rPr>
          <w:rFonts w:ascii="Arial" w:hAnsi="Arial" w:cs="Arial"/>
          <w:iCs/>
          <w:color w:val="auto"/>
        </w:rPr>
      </w:pPr>
      <w:r w:rsidRPr="009F5E87">
        <w:rPr>
          <w:rFonts w:ascii="Arial" w:hAnsi="Arial" w:cs="Arial"/>
          <w:iCs/>
          <w:color w:val="auto"/>
        </w:rPr>
        <w:t>Laura Caven</w:t>
      </w:r>
      <w:r w:rsidRPr="009F5E87">
        <w:rPr>
          <w:rFonts w:ascii="Arial" w:hAnsi="Arial" w:cs="Arial"/>
          <w:iCs/>
          <w:color w:val="auto"/>
        </w:rPr>
        <w:tab/>
      </w:r>
      <w:r>
        <w:rPr>
          <w:rFonts w:ascii="Arial" w:hAnsi="Arial" w:cs="Arial"/>
          <w:iCs/>
          <w:color w:val="auto"/>
        </w:rPr>
        <w:tab/>
      </w:r>
      <w:r w:rsidRPr="009F5E87">
        <w:rPr>
          <w:rFonts w:ascii="Arial" w:hAnsi="Arial" w:cs="Arial"/>
          <w:iCs/>
          <w:color w:val="auto"/>
        </w:rPr>
        <w:t>Policy Manager – Communities, COSLA</w:t>
      </w:r>
    </w:p>
    <w:p w:rsidR="009F5E87" w:rsidRPr="009F5E87" w:rsidRDefault="009F5E87" w:rsidP="009F5E87">
      <w:pPr>
        <w:pStyle w:val="Default"/>
        <w:rPr>
          <w:rFonts w:ascii="Arial" w:hAnsi="Arial" w:cs="Arial"/>
          <w:iCs/>
          <w:color w:val="auto"/>
        </w:rPr>
      </w:pPr>
      <w:r w:rsidRPr="009F5E87">
        <w:rPr>
          <w:rFonts w:ascii="Arial" w:hAnsi="Arial" w:cs="Arial"/>
          <w:iCs/>
          <w:color w:val="auto"/>
        </w:rPr>
        <w:t>Eileen McMullan</w:t>
      </w:r>
      <w:r w:rsidRPr="009F5E87">
        <w:rPr>
          <w:rFonts w:ascii="Arial" w:hAnsi="Arial" w:cs="Arial"/>
          <w:iCs/>
          <w:color w:val="auto"/>
        </w:rPr>
        <w:tab/>
        <w:t>Policy Lead, SFHA</w:t>
      </w:r>
    </w:p>
    <w:p w:rsidR="009F5E87" w:rsidRPr="009F5E87" w:rsidRDefault="009F5E87" w:rsidP="009F5E87">
      <w:pPr>
        <w:pStyle w:val="Default"/>
        <w:rPr>
          <w:rFonts w:ascii="Arial" w:hAnsi="Arial" w:cs="Arial"/>
          <w:iCs/>
          <w:color w:val="auto"/>
        </w:rPr>
      </w:pPr>
      <w:r w:rsidRPr="009F5E87">
        <w:rPr>
          <w:rFonts w:ascii="Arial" w:hAnsi="Arial" w:cs="Arial"/>
          <w:iCs/>
          <w:color w:val="auto"/>
        </w:rPr>
        <w:t>Derek McGowan</w:t>
      </w:r>
      <w:r>
        <w:rPr>
          <w:rFonts w:ascii="Arial" w:hAnsi="Arial" w:cs="Arial"/>
          <w:iCs/>
          <w:color w:val="auto"/>
        </w:rPr>
        <w:tab/>
      </w:r>
      <w:r w:rsidRPr="009F5E87">
        <w:rPr>
          <w:rFonts w:ascii="Arial" w:hAnsi="Arial" w:cs="Arial"/>
          <w:iCs/>
          <w:color w:val="auto"/>
        </w:rPr>
        <w:t xml:space="preserve">Chief Officer – Early Intervention and Community </w:t>
      </w:r>
      <w:r>
        <w:rPr>
          <w:rFonts w:ascii="Arial" w:hAnsi="Arial" w:cs="Arial"/>
          <w:iCs/>
          <w:color w:val="auto"/>
        </w:rPr>
        <w:tab/>
      </w:r>
      <w:r>
        <w:rPr>
          <w:rFonts w:ascii="Arial" w:hAnsi="Arial" w:cs="Arial"/>
          <w:iCs/>
          <w:color w:val="auto"/>
        </w:rPr>
        <w:tab/>
      </w:r>
      <w:r>
        <w:rPr>
          <w:rFonts w:ascii="Arial" w:hAnsi="Arial" w:cs="Arial"/>
          <w:iCs/>
          <w:color w:val="auto"/>
        </w:rPr>
        <w:tab/>
      </w:r>
      <w:r>
        <w:rPr>
          <w:rFonts w:ascii="Arial" w:hAnsi="Arial" w:cs="Arial"/>
          <w:iCs/>
          <w:color w:val="auto"/>
        </w:rPr>
        <w:tab/>
      </w:r>
      <w:r>
        <w:rPr>
          <w:rFonts w:ascii="Arial" w:hAnsi="Arial" w:cs="Arial"/>
          <w:iCs/>
          <w:color w:val="auto"/>
        </w:rPr>
        <w:tab/>
      </w:r>
      <w:r w:rsidRPr="009F5E87">
        <w:rPr>
          <w:rFonts w:ascii="Arial" w:hAnsi="Arial" w:cs="Arial"/>
          <w:iCs/>
          <w:color w:val="auto"/>
        </w:rPr>
        <w:t>Empowerment, Aberdeen City Council</w:t>
      </w:r>
    </w:p>
    <w:p w:rsidR="009F5E87" w:rsidRPr="009F5E87" w:rsidRDefault="009F5E87" w:rsidP="009F5E87">
      <w:pPr>
        <w:pStyle w:val="Default"/>
        <w:rPr>
          <w:rFonts w:ascii="Arial" w:hAnsi="Arial" w:cs="Arial"/>
          <w:iCs/>
          <w:color w:val="auto"/>
        </w:rPr>
      </w:pPr>
      <w:r w:rsidRPr="009F5E87">
        <w:rPr>
          <w:rFonts w:ascii="Arial" w:hAnsi="Arial" w:cs="Arial"/>
          <w:iCs/>
          <w:color w:val="auto"/>
        </w:rPr>
        <w:t>Claire McCrum</w:t>
      </w:r>
      <w:r w:rsidRPr="009F5E87">
        <w:rPr>
          <w:rFonts w:ascii="Arial" w:hAnsi="Arial" w:cs="Arial"/>
          <w:iCs/>
          <w:color w:val="auto"/>
        </w:rPr>
        <w:tab/>
        <w:t>Child Poverty Team Leader, Scottish Government</w:t>
      </w:r>
    </w:p>
    <w:p w:rsidR="009F5E87" w:rsidRDefault="009F5E87" w:rsidP="009F5E87">
      <w:pPr>
        <w:pStyle w:val="Default"/>
        <w:rPr>
          <w:rFonts w:ascii="Arial" w:hAnsi="Arial" w:cs="Arial"/>
          <w:iCs/>
          <w:color w:val="auto"/>
        </w:rPr>
      </w:pPr>
      <w:r w:rsidRPr="009F5E87">
        <w:rPr>
          <w:rFonts w:ascii="Arial" w:hAnsi="Arial" w:cs="Arial"/>
          <w:iCs/>
          <w:color w:val="auto"/>
        </w:rPr>
        <w:t>Colin MacBean</w:t>
      </w:r>
      <w:r w:rsidRPr="009F5E87">
        <w:rPr>
          <w:rFonts w:ascii="Arial" w:hAnsi="Arial" w:cs="Arial"/>
          <w:iCs/>
          <w:color w:val="auto"/>
        </w:rPr>
        <w:tab/>
        <w:t>Deputy Director – More Homes, Scottish Government</w:t>
      </w:r>
    </w:p>
    <w:p w:rsidR="007B346E" w:rsidRDefault="007B346E" w:rsidP="009F467E">
      <w:pPr>
        <w:pStyle w:val="Default"/>
        <w:rPr>
          <w:rFonts w:ascii="Arial" w:hAnsi="Arial" w:cs="Arial"/>
          <w:bCs/>
          <w:color w:val="auto"/>
        </w:rPr>
      </w:pPr>
    </w:p>
    <w:p w:rsidR="005900A4" w:rsidRPr="005900A4" w:rsidRDefault="005900A4" w:rsidP="009F467E">
      <w:pPr>
        <w:pStyle w:val="Default"/>
        <w:rPr>
          <w:rFonts w:ascii="Arial" w:hAnsi="Arial" w:cs="Arial"/>
          <w:b/>
          <w:bCs/>
          <w:color w:val="auto"/>
        </w:rPr>
      </w:pPr>
      <w:r w:rsidRPr="005900A4">
        <w:rPr>
          <w:rFonts w:ascii="Arial" w:hAnsi="Arial" w:cs="Arial"/>
          <w:b/>
          <w:bCs/>
          <w:color w:val="auto"/>
        </w:rPr>
        <w:t>Secretariat attendees</w:t>
      </w:r>
    </w:p>
    <w:p w:rsidR="00BC656C" w:rsidRDefault="00BC656C" w:rsidP="009F467E">
      <w:pPr>
        <w:pStyle w:val="Default"/>
        <w:rPr>
          <w:rFonts w:ascii="Arial" w:hAnsi="Arial" w:cs="Arial"/>
          <w:bCs/>
          <w:color w:val="auto"/>
        </w:rPr>
      </w:pPr>
      <w:r>
        <w:rPr>
          <w:rFonts w:ascii="Arial" w:hAnsi="Arial" w:cs="Arial"/>
          <w:bCs/>
          <w:color w:val="auto"/>
        </w:rPr>
        <w:t>Katherine Hudson, Secretariat Manager</w:t>
      </w:r>
    </w:p>
    <w:p w:rsidR="00A1319F" w:rsidRDefault="00A1319F" w:rsidP="00A1319F">
      <w:pPr>
        <w:pStyle w:val="Default"/>
        <w:rPr>
          <w:rFonts w:ascii="Arial" w:hAnsi="Arial" w:cs="Arial"/>
          <w:bCs/>
          <w:color w:val="auto"/>
        </w:rPr>
      </w:pPr>
      <w:r>
        <w:rPr>
          <w:rFonts w:ascii="Arial" w:hAnsi="Arial" w:cs="Arial"/>
          <w:bCs/>
          <w:color w:val="auto"/>
        </w:rPr>
        <w:t>Rory Morrison, Analytical Manager</w:t>
      </w:r>
    </w:p>
    <w:p w:rsidR="001360EE" w:rsidRDefault="001360EE" w:rsidP="009F467E">
      <w:pPr>
        <w:pStyle w:val="Default"/>
        <w:rPr>
          <w:rFonts w:ascii="Arial" w:hAnsi="Arial" w:cs="Arial"/>
          <w:bCs/>
          <w:color w:val="auto"/>
        </w:rPr>
      </w:pPr>
      <w:r>
        <w:rPr>
          <w:rFonts w:ascii="Arial" w:hAnsi="Arial" w:cs="Arial"/>
          <w:bCs/>
          <w:color w:val="auto"/>
        </w:rPr>
        <w:t>Orlaith McAree, Senior Participation Officer</w:t>
      </w:r>
    </w:p>
    <w:p w:rsidR="00934CAD" w:rsidRDefault="00934CAD" w:rsidP="009F467E">
      <w:pPr>
        <w:pStyle w:val="Default"/>
        <w:rPr>
          <w:rFonts w:ascii="Arial" w:hAnsi="Arial" w:cs="Arial"/>
          <w:color w:val="auto"/>
        </w:rPr>
      </w:pPr>
    </w:p>
    <w:p w:rsidR="00952291" w:rsidRPr="00952291" w:rsidRDefault="00952291" w:rsidP="009F467E">
      <w:pPr>
        <w:pStyle w:val="Default"/>
        <w:rPr>
          <w:rFonts w:ascii="Arial" w:hAnsi="Arial" w:cs="Arial"/>
          <w:b/>
          <w:color w:val="auto"/>
        </w:rPr>
      </w:pPr>
      <w:r w:rsidRPr="00952291">
        <w:rPr>
          <w:rFonts w:ascii="Arial" w:hAnsi="Arial" w:cs="Arial"/>
          <w:b/>
          <w:color w:val="auto"/>
        </w:rPr>
        <w:t>Apologies</w:t>
      </w:r>
    </w:p>
    <w:p w:rsidR="009F5E87" w:rsidRDefault="009F5E87" w:rsidP="009F5E87">
      <w:pPr>
        <w:pStyle w:val="Default"/>
        <w:rPr>
          <w:rFonts w:ascii="Arial" w:hAnsi="Arial" w:cs="Arial"/>
          <w:color w:val="auto"/>
        </w:rPr>
      </w:pPr>
      <w:r>
        <w:rPr>
          <w:rFonts w:ascii="Arial" w:hAnsi="Arial" w:cs="Arial"/>
          <w:color w:val="auto"/>
        </w:rPr>
        <w:t>Lindsay Graham</w:t>
      </w:r>
      <w:r>
        <w:rPr>
          <w:rFonts w:ascii="Arial" w:hAnsi="Arial" w:cs="Arial"/>
          <w:color w:val="auto"/>
        </w:rPr>
        <w:tab/>
        <w:t>Commissioner</w:t>
      </w:r>
    </w:p>
    <w:p w:rsidR="009F5E87" w:rsidRDefault="009F5E87" w:rsidP="009F5E87">
      <w:pPr>
        <w:pStyle w:val="Default"/>
        <w:rPr>
          <w:rFonts w:ascii="Arial" w:hAnsi="Arial" w:cs="Arial"/>
          <w:iCs/>
          <w:color w:val="auto"/>
        </w:rPr>
      </w:pPr>
      <w:r w:rsidRPr="009F5E87">
        <w:rPr>
          <w:rFonts w:ascii="Arial" w:hAnsi="Arial" w:cs="Arial"/>
          <w:iCs/>
          <w:color w:val="auto"/>
        </w:rPr>
        <w:t>Catriona MacKean</w:t>
      </w:r>
      <w:r w:rsidRPr="009F5E87">
        <w:rPr>
          <w:rFonts w:ascii="Arial" w:hAnsi="Arial" w:cs="Arial"/>
          <w:iCs/>
          <w:color w:val="auto"/>
        </w:rPr>
        <w:tab/>
        <w:t>Deputy Director – Better Homes, Scottish Government</w:t>
      </w:r>
    </w:p>
    <w:p w:rsidR="009F5E87" w:rsidRPr="009F5E87" w:rsidRDefault="009F5E87" w:rsidP="009F5E87">
      <w:pPr>
        <w:pStyle w:val="Default"/>
        <w:rPr>
          <w:rFonts w:ascii="Arial" w:hAnsi="Arial" w:cs="Arial"/>
          <w:iCs/>
          <w:color w:val="auto"/>
        </w:rPr>
      </w:pPr>
      <w:r>
        <w:rPr>
          <w:rFonts w:ascii="Arial" w:hAnsi="Arial" w:cs="Arial"/>
          <w:iCs/>
          <w:color w:val="auto"/>
        </w:rPr>
        <w:t>Spencer Thompson Economic Adviser, Scottish Government</w:t>
      </w:r>
    </w:p>
    <w:p w:rsidR="00934CAD" w:rsidRDefault="00934CAD" w:rsidP="00934CAD">
      <w:pPr>
        <w:pStyle w:val="Default"/>
        <w:rPr>
          <w:rFonts w:ascii="Arial" w:hAnsi="Arial" w:cs="Arial"/>
          <w:iCs/>
          <w:color w:val="auto"/>
        </w:rPr>
      </w:pPr>
    </w:p>
    <w:p w:rsidR="001360EE" w:rsidRDefault="001360EE" w:rsidP="001360EE">
      <w:pPr>
        <w:rPr>
          <w:rFonts w:cs="Arial"/>
          <w:b/>
          <w:szCs w:val="24"/>
        </w:rPr>
      </w:pPr>
    </w:p>
    <w:p w:rsidR="001360EE" w:rsidRPr="00B0479C" w:rsidRDefault="001360EE" w:rsidP="00B0479C">
      <w:pPr>
        <w:pStyle w:val="ListParagraph"/>
        <w:numPr>
          <w:ilvl w:val="0"/>
          <w:numId w:val="47"/>
        </w:numPr>
        <w:rPr>
          <w:rFonts w:cs="Arial"/>
          <w:b/>
          <w:iCs/>
          <w:szCs w:val="24"/>
        </w:rPr>
      </w:pPr>
      <w:r w:rsidRPr="00B0479C">
        <w:rPr>
          <w:rFonts w:cs="Arial"/>
          <w:b/>
          <w:iCs/>
          <w:szCs w:val="24"/>
        </w:rPr>
        <w:t xml:space="preserve">Welcome and apologies </w:t>
      </w:r>
    </w:p>
    <w:p w:rsidR="001360EE" w:rsidRDefault="001360EE" w:rsidP="001360EE">
      <w:pPr>
        <w:rPr>
          <w:rFonts w:cs="Arial"/>
          <w:b/>
          <w:iCs/>
          <w:szCs w:val="24"/>
        </w:rPr>
      </w:pPr>
    </w:p>
    <w:p w:rsidR="001360EE" w:rsidRDefault="001360EE" w:rsidP="001360EE">
      <w:pPr>
        <w:jc w:val="left"/>
        <w:rPr>
          <w:rFonts w:cs="Arial"/>
          <w:iCs/>
          <w:szCs w:val="24"/>
        </w:rPr>
      </w:pPr>
      <w:r>
        <w:rPr>
          <w:rFonts w:cs="Arial"/>
          <w:iCs/>
          <w:szCs w:val="24"/>
        </w:rPr>
        <w:t>Bill Scott welcomed everyone to the meeting</w:t>
      </w:r>
      <w:r w:rsidR="009F5E87">
        <w:rPr>
          <w:rFonts w:cs="Arial"/>
          <w:iCs/>
          <w:szCs w:val="24"/>
        </w:rPr>
        <w:t xml:space="preserve"> and asked everyone to introduce themselves.</w:t>
      </w:r>
      <w:r w:rsidR="00010B37">
        <w:rPr>
          <w:rFonts w:cs="Arial"/>
          <w:iCs/>
          <w:szCs w:val="24"/>
        </w:rPr>
        <w:t xml:space="preserve"> </w:t>
      </w:r>
      <w:r w:rsidR="009F5E87">
        <w:rPr>
          <w:rFonts w:cs="Arial"/>
          <w:iCs/>
          <w:szCs w:val="24"/>
        </w:rPr>
        <w:t>A</w:t>
      </w:r>
      <w:r w:rsidR="00952291">
        <w:rPr>
          <w:rFonts w:cs="Arial"/>
          <w:iCs/>
          <w:szCs w:val="24"/>
        </w:rPr>
        <w:t xml:space="preserve">pologies were given for </w:t>
      </w:r>
      <w:r w:rsidR="009F5E87">
        <w:rPr>
          <w:rFonts w:cs="Arial"/>
          <w:iCs/>
          <w:szCs w:val="24"/>
        </w:rPr>
        <w:t>Lindsay Graham, Catriona MacKean and Spencer Thompson</w:t>
      </w:r>
      <w:r w:rsidR="00934CAD">
        <w:rPr>
          <w:rFonts w:cs="Arial"/>
          <w:iCs/>
          <w:szCs w:val="24"/>
        </w:rPr>
        <w:t>.</w:t>
      </w:r>
    </w:p>
    <w:p w:rsidR="001360EE" w:rsidRPr="001360EE" w:rsidRDefault="001360EE" w:rsidP="001360EE">
      <w:pPr>
        <w:rPr>
          <w:rFonts w:cs="Arial"/>
          <w:b/>
          <w:iCs/>
          <w:szCs w:val="24"/>
        </w:rPr>
      </w:pPr>
    </w:p>
    <w:p w:rsidR="001360EE" w:rsidRDefault="00B0479C" w:rsidP="00B0479C">
      <w:pPr>
        <w:pStyle w:val="ListParagraph"/>
        <w:numPr>
          <w:ilvl w:val="0"/>
          <w:numId w:val="47"/>
        </w:numPr>
        <w:rPr>
          <w:rFonts w:cs="Arial"/>
          <w:b/>
          <w:iCs/>
          <w:szCs w:val="24"/>
        </w:rPr>
      </w:pPr>
      <w:r>
        <w:rPr>
          <w:rFonts w:cs="Arial"/>
          <w:b/>
          <w:iCs/>
          <w:szCs w:val="24"/>
        </w:rPr>
        <w:lastRenderedPageBreak/>
        <w:t xml:space="preserve">Discussion: </w:t>
      </w:r>
      <w:r>
        <w:rPr>
          <w:rFonts w:cs="Arial"/>
          <w:b/>
          <w:szCs w:val="24"/>
        </w:rPr>
        <w:t>A</w:t>
      </w:r>
      <w:r w:rsidRPr="00B0479C">
        <w:rPr>
          <w:rFonts w:cs="Arial"/>
          <w:b/>
          <w:szCs w:val="24"/>
        </w:rPr>
        <w:t>dvice to Scottish Government on the next Child Poverty Delivery Plan. What contribution can housing make towards meeting the child poverty targets?</w:t>
      </w:r>
      <w:r>
        <w:rPr>
          <w:rFonts w:cs="Arial"/>
          <w:b/>
          <w:iCs/>
          <w:szCs w:val="24"/>
        </w:rPr>
        <w:t xml:space="preserve"> (10:00-11:15)</w:t>
      </w:r>
    </w:p>
    <w:p w:rsidR="00B0479C" w:rsidRPr="00B0479C" w:rsidRDefault="00B0479C" w:rsidP="00B0479C">
      <w:pPr>
        <w:pStyle w:val="ListParagraph"/>
        <w:ind w:left="360"/>
        <w:rPr>
          <w:rFonts w:cs="Arial"/>
          <w:b/>
          <w:iCs/>
          <w:szCs w:val="24"/>
        </w:rPr>
      </w:pPr>
    </w:p>
    <w:p w:rsidR="00B0479C" w:rsidRDefault="00B0479C" w:rsidP="00B0479C">
      <w:pPr>
        <w:rPr>
          <w:rFonts w:cs="Arial"/>
          <w:szCs w:val="24"/>
        </w:rPr>
      </w:pPr>
      <w:r w:rsidRPr="00B0479C">
        <w:rPr>
          <w:rFonts w:cs="Arial"/>
          <w:szCs w:val="24"/>
        </w:rPr>
        <w:t xml:space="preserve">The Commission and external attendees discussed what contribution action on </w:t>
      </w:r>
      <w:r>
        <w:rPr>
          <w:rFonts w:cs="Arial"/>
          <w:szCs w:val="24"/>
        </w:rPr>
        <w:t>housing</w:t>
      </w:r>
      <w:r w:rsidRPr="00B0479C">
        <w:rPr>
          <w:rFonts w:cs="Arial"/>
          <w:szCs w:val="24"/>
        </w:rPr>
        <w:t xml:space="preserve"> should make to reaching the child poverty targets. </w:t>
      </w:r>
      <w:r>
        <w:rPr>
          <w:rFonts w:cs="Arial"/>
          <w:szCs w:val="24"/>
        </w:rPr>
        <w:t>This discussion wi</w:t>
      </w:r>
      <w:r w:rsidR="00767175">
        <w:rPr>
          <w:rFonts w:cs="Arial"/>
          <w:szCs w:val="24"/>
        </w:rPr>
        <w:t>ll</w:t>
      </w:r>
      <w:r>
        <w:rPr>
          <w:rFonts w:cs="Arial"/>
          <w:szCs w:val="24"/>
        </w:rPr>
        <w:t xml:space="preserve"> inform the Commission’s advice to the Scottish Government on the next Child Poverty Delivery Plan. </w:t>
      </w:r>
    </w:p>
    <w:p w:rsidR="00B0479C" w:rsidRPr="00B0479C" w:rsidRDefault="00B0479C" w:rsidP="00B0479C">
      <w:pPr>
        <w:pStyle w:val="ListParagraph"/>
        <w:ind w:left="360"/>
        <w:rPr>
          <w:rFonts w:cs="Arial"/>
          <w:b/>
          <w:szCs w:val="24"/>
        </w:rPr>
      </w:pPr>
    </w:p>
    <w:p w:rsidR="00B0479C" w:rsidRPr="00B0479C" w:rsidRDefault="00B0479C" w:rsidP="00B0479C">
      <w:pPr>
        <w:rPr>
          <w:rFonts w:cs="Arial"/>
          <w:b/>
          <w:szCs w:val="24"/>
        </w:rPr>
      </w:pPr>
      <w:r w:rsidRPr="00B0479C">
        <w:rPr>
          <w:rFonts w:cs="Arial"/>
          <w:b/>
          <w:szCs w:val="24"/>
        </w:rPr>
        <w:t>External attendees left the meeting.</w:t>
      </w:r>
    </w:p>
    <w:p w:rsidR="00027CB8" w:rsidRDefault="00027CB8" w:rsidP="00027CB8">
      <w:pPr>
        <w:jc w:val="left"/>
        <w:rPr>
          <w:rFonts w:cs="Arial"/>
          <w:b/>
          <w:szCs w:val="24"/>
        </w:rPr>
      </w:pPr>
    </w:p>
    <w:p w:rsidR="00B0479C" w:rsidRDefault="00B0479C" w:rsidP="00B0479C">
      <w:pPr>
        <w:pStyle w:val="ListParagraph"/>
        <w:numPr>
          <w:ilvl w:val="0"/>
          <w:numId w:val="47"/>
        </w:numPr>
        <w:jc w:val="left"/>
        <w:rPr>
          <w:rFonts w:cs="Arial"/>
          <w:b/>
          <w:szCs w:val="24"/>
        </w:rPr>
      </w:pPr>
      <w:r>
        <w:rPr>
          <w:rFonts w:cs="Arial"/>
          <w:b/>
          <w:szCs w:val="24"/>
        </w:rPr>
        <w:t>Annual Scrutiny Report</w:t>
      </w:r>
    </w:p>
    <w:p w:rsidR="00B0479C" w:rsidRDefault="00B0479C" w:rsidP="00B0479C">
      <w:pPr>
        <w:jc w:val="left"/>
        <w:rPr>
          <w:rFonts w:cs="Arial"/>
          <w:b/>
          <w:szCs w:val="24"/>
        </w:rPr>
      </w:pPr>
    </w:p>
    <w:p w:rsidR="00B0479C" w:rsidRDefault="00B0479C" w:rsidP="00B0479C">
      <w:pPr>
        <w:jc w:val="left"/>
        <w:rPr>
          <w:rFonts w:cs="Arial"/>
          <w:szCs w:val="24"/>
        </w:rPr>
      </w:pPr>
      <w:r w:rsidRPr="00B0479C">
        <w:rPr>
          <w:rFonts w:cs="Arial"/>
          <w:szCs w:val="24"/>
        </w:rPr>
        <w:t>Rory M</w:t>
      </w:r>
      <w:r>
        <w:rPr>
          <w:rFonts w:cs="Arial"/>
          <w:szCs w:val="24"/>
        </w:rPr>
        <w:t>orrison gave an overview of progress in developing the Commission’s annual scrutiny report. The Commission discussed some additional issues that could be explored in the report and ways of presenting the report that would illustrate the connections between different policies and draw out more strongly the voices of those with lived experience. The Commission agreed that it would be appropriate to develop two or three over-arching observations as conclusions to the report, rather than providing detail</w:t>
      </w:r>
      <w:r w:rsidR="00767175">
        <w:rPr>
          <w:rFonts w:cs="Arial"/>
          <w:szCs w:val="24"/>
        </w:rPr>
        <w:t>ed</w:t>
      </w:r>
      <w:r>
        <w:rPr>
          <w:rFonts w:cs="Arial"/>
          <w:szCs w:val="24"/>
        </w:rPr>
        <w:t xml:space="preserve"> recommendations. It was noted that the additional work would require more time and that publication should be planned for later in November.  </w:t>
      </w:r>
    </w:p>
    <w:p w:rsidR="00B0479C" w:rsidRDefault="00B0479C" w:rsidP="00B0479C">
      <w:pPr>
        <w:jc w:val="left"/>
        <w:rPr>
          <w:rFonts w:cs="Arial"/>
          <w:szCs w:val="24"/>
        </w:rPr>
      </w:pPr>
    </w:p>
    <w:p w:rsidR="00B0479C" w:rsidRPr="00B0479C" w:rsidRDefault="00B0479C" w:rsidP="00B0479C">
      <w:pPr>
        <w:pStyle w:val="ListParagraph"/>
        <w:numPr>
          <w:ilvl w:val="0"/>
          <w:numId w:val="47"/>
        </w:numPr>
        <w:rPr>
          <w:rFonts w:cs="Arial"/>
          <w:b/>
          <w:iCs/>
          <w:szCs w:val="24"/>
        </w:rPr>
      </w:pPr>
      <w:r w:rsidRPr="00B0479C">
        <w:rPr>
          <w:rFonts w:cs="Arial"/>
          <w:b/>
          <w:iCs/>
          <w:szCs w:val="24"/>
        </w:rPr>
        <w:t>Request for feedback on COVID-19 Public Inquiry aims and principles</w:t>
      </w:r>
    </w:p>
    <w:p w:rsidR="00B0479C" w:rsidRPr="00B0479C" w:rsidRDefault="00767175" w:rsidP="00767175">
      <w:pPr>
        <w:tabs>
          <w:tab w:val="clear" w:pos="720"/>
          <w:tab w:val="clear" w:pos="1440"/>
          <w:tab w:val="clear" w:pos="2160"/>
          <w:tab w:val="clear" w:pos="2880"/>
          <w:tab w:val="clear" w:pos="4680"/>
          <w:tab w:val="clear" w:pos="5400"/>
          <w:tab w:val="clear" w:pos="9000"/>
        </w:tabs>
        <w:jc w:val="left"/>
        <w:rPr>
          <w:rFonts w:cs="Arial"/>
          <w:szCs w:val="24"/>
        </w:rPr>
      </w:pPr>
      <w:r>
        <w:rPr>
          <w:rFonts w:cs="Arial"/>
          <w:szCs w:val="24"/>
        </w:rPr>
        <w:tab/>
      </w:r>
      <w:r>
        <w:rPr>
          <w:rFonts w:cs="Arial"/>
          <w:szCs w:val="24"/>
        </w:rPr>
        <w:tab/>
      </w:r>
      <w:r>
        <w:rPr>
          <w:rFonts w:cs="Arial"/>
          <w:szCs w:val="24"/>
        </w:rPr>
        <w:tab/>
      </w:r>
    </w:p>
    <w:p w:rsidR="00B0479C" w:rsidRDefault="00B0479C" w:rsidP="00B0479C">
      <w:pPr>
        <w:jc w:val="left"/>
        <w:rPr>
          <w:rFonts w:cs="Arial"/>
          <w:szCs w:val="24"/>
        </w:rPr>
      </w:pPr>
      <w:r w:rsidRPr="00B0479C">
        <w:rPr>
          <w:rFonts w:cs="Arial"/>
          <w:szCs w:val="24"/>
        </w:rPr>
        <w:t>The Commission considered a request for feedback on the aims and principles of the COVID-19 Inquiry.</w:t>
      </w:r>
      <w:r>
        <w:rPr>
          <w:rFonts w:cs="Arial"/>
          <w:szCs w:val="24"/>
        </w:rPr>
        <w:t xml:space="preserve"> The Commission agreed that it would like to see the aims of the inquiry include explicit reference to the impact of the pandemic on poverty and inequality. It was agreed that the secretariat should provide feedback to the Inquiry set up team on a number of areas, including looking at: the impact on those with protected characteristics and those experiencing existing inequality; learning lessons from the pandemic response for other major societal issues such as poverty; and ensuring the accessibility of the Inquiry. </w:t>
      </w:r>
    </w:p>
    <w:p w:rsidR="00B0479C" w:rsidRDefault="00B0479C" w:rsidP="00B0479C">
      <w:pPr>
        <w:jc w:val="left"/>
        <w:rPr>
          <w:rFonts w:cs="Arial"/>
          <w:szCs w:val="24"/>
        </w:rPr>
      </w:pPr>
    </w:p>
    <w:p w:rsidR="00B0479C" w:rsidRPr="00B0479C" w:rsidRDefault="00B0479C" w:rsidP="00B0479C">
      <w:pPr>
        <w:pStyle w:val="ListParagraph"/>
        <w:numPr>
          <w:ilvl w:val="0"/>
          <w:numId w:val="47"/>
        </w:numPr>
        <w:rPr>
          <w:rFonts w:cs="Arial"/>
          <w:b/>
          <w:szCs w:val="24"/>
        </w:rPr>
      </w:pPr>
      <w:r w:rsidRPr="00B0479C">
        <w:rPr>
          <w:rFonts w:cs="Arial"/>
          <w:b/>
          <w:szCs w:val="24"/>
        </w:rPr>
        <w:t xml:space="preserve">Budget/Risk Register/Work Programme </w:t>
      </w:r>
    </w:p>
    <w:p w:rsidR="00B0479C" w:rsidRDefault="00B0479C" w:rsidP="00B0479C">
      <w:pPr>
        <w:pStyle w:val="ListParagraph"/>
        <w:ind w:left="360"/>
        <w:jc w:val="left"/>
        <w:rPr>
          <w:rFonts w:cs="Arial"/>
          <w:szCs w:val="24"/>
        </w:rPr>
      </w:pPr>
    </w:p>
    <w:p w:rsidR="00B0479C" w:rsidRDefault="00B0479C" w:rsidP="00B0479C">
      <w:pPr>
        <w:pStyle w:val="ListParagraph"/>
        <w:ind w:left="0"/>
        <w:jc w:val="left"/>
        <w:rPr>
          <w:rFonts w:cs="Arial"/>
          <w:szCs w:val="24"/>
        </w:rPr>
      </w:pPr>
      <w:r>
        <w:rPr>
          <w:rFonts w:cs="Arial"/>
          <w:szCs w:val="24"/>
        </w:rPr>
        <w:t xml:space="preserve">The Commission considered the Commission budget, risk register and work programme. </w:t>
      </w:r>
    </w:p>
    <w:p w:rsidR="00B0479C" w:rsidRDefault="00B0479C" w:rsidP="00B0479C">
      <w:pPr>
        <w:pStyle w:val="ListParagraph"/>
        <w:ind w:left="0"/>
        <w:jc w:val="left"/>
        <w:rPr>
          <w:rFonts w:cs="Arial"/>
          <w:szCs w:val="24"/>
        </w:rPr>
      </w:pPr>
    </w:p>
    <w:p w:rsidR="002D1534" w:rsidRPr="00B0479C" w:rsidRDefault="002D1534" w:rsidP="00B0479C">
      <w:pPr>
        <w:pStyle w:val="ListParagraph"/>
        <w:numPr>
          <w:ilvl w:val="0"/>
          <w:numId w:val="47"/>
        </w:numPr>
        <w:rPr>
          <w:b/>
        </w:rPr>
      </w:pPr>
      <w:r w:rsidRPr="00B0479C">
        <w:rPr>
          <w:b/>
        </w:rPr>
        <w:t>AOB</w:t>
      </w:r>
    </w:p>
    <w:p w:rsidR="00724F05" w:rsidRPr="00027CB8" w:rsidRDefault="00724F05" w:rsidP="00027CB8">
      <w:pPr>
        <w:pStyle w:val="ListParagraph"/>
        <w:numPr>
          <w:ilvl w:val="0"/>
          <w:numId w:val="46"/>
        </w:numPr>
        <w:jc w:val="left"/>
        <w:rPr>
          <w:rFonts w:cs="Arial"/>
          <w:szCs w:val="24"/>
        </w:rPr>
      </w:pPr>
      <w:r>
        <w:t xml:space="preserve">The next Commission meeting will be on </w:t>
      </w:r>
      <w:r w:rsidR="00B0479C">
        <w:t>28 October</w:t>
      </w:r>
      <w:r w:rsidR="00934CAD">
        <w:t xml:space="preserve"> </w:t>
      </w:r>
      <w:r w:rsidR="00B0479C">
        <w:t>2021</w:t>
      </w:r>
      <w:r>
        <w:t>.</w:t>
      </w:r>
    </w:p>
    <w:p w:rsidR="00724F05" w:rsidRDefault="00724F05" w:rsidP="00027CB8">
      <w:pPr>
        <w:jc w:val="left"/>
        <w:rPr>
          <w:rFonts w:cs="Arial"/>
          <w:b/>
          <w:szCs w:val="24"/>
        </w:rPr>
      </w:pPr>
    </w:p>
    <w:p w:rsidR="005A2194" w:rsidRDefault="005A2194" w:rsidP="001360EE">
      <w:pPr>
        <w:rPr>
          <w:rFonts w:cs="Arial"/>
          <w:b/>
          <w:szCs w:val="24"/>
        </w:rPr>
      </w:pPr>
    </w:p>
    <w:p w:rsidR="00E45BCA" w:rsidRPr="00E45BCA" w:rsidRDefault="00E45BCA" w:rsidP="00E45BCA">
      <w:pPr>
        <w:rPr>
          <w:rFonts w:cs="Arial"/>
          <w:b/>
          <w:szCs w:val="24"/>
        </w:rPr>
      </w:pPr>
    </w:p>
    <w:sectPr w:rsidR="00E45BCA" w:rsidRPr="00E45BCA"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9A9" w:rsidRDefault="001449A9">
      <w:pPr>
        <w:spacing w:line="240" w:lineRule="auto"/>
      </w:pPr>
      <w:r>
        <w:separator/>
      </w:r>
    </w:p>
  </w:endnote>
  <w:endnote w:type="continuationSeparator" w:id="0">
    <w:p w:rsidR="001449A9" w:rsidRDefault="001449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079794"/>
      <w:docPartObj>
        <w:docPartGallery w:val="Page Numbers (Bottom of Page)"/>
        <w:docPartUnique/>
      </w:docPartObj>
    </w:sdtPr>
    <w:sdtEndPr>
      <w:rPr>
        <w:noProof/>
      </w:rPr>
    </w:sdtEndPr>
    <w:sdtContent>
      <w:p w:rsidR="00BC656C" w:rsidRDefault="00BC656C">
        <w:pPr>
          <w:pStyle w:val="Footer"/>
          <w:jc w:val="center"/>
        </w:pPr>
        <w:r>
          <w:fldChar w:fldCharType="begin"/>
        </w:r>
        <w:r>
          <w:instrText xml:space="preserve"> PAGE   \* MERGEFORMAT </w:instrText>
        </w:r>
        <w:r>
          <w:fldChar w:fldCharType="separate"/>
        </w:r>
        <w:r w:rsidR="008C764D">
          <w:rPr>
            <w:noProof/>
          </w:rPr>
          <w:t>1</w:t>
        </w:r>
        <w:r>
          <w:rPr>
            <w:noProof/>
          </w:rPr>
          <w:fldChar w:fldCharType="end"/>
        </w:r>
      </w:p>
    </w:sdtContent>
  </w:sdt>
  <w:p w:rsidR="00BC656C" w:rsidRPr="0067486A" w:rsidRDefault="00BC656C"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9A9" w:rsidRDefault="001449A9">
      <w:pPr>
        <w:spacing w:line="240" w:lineRule="auto"/>
      </w:pPr>
      <w:r>
        <w:separator/>
      </w:r>
    </w:p>
  </w:footnote>
  <w:footnote w:type="continuationSeparator" w:id="0">
    <w:p w:rsidR="001449A9" w:rsidRDefault="001449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6C" w:rsidRPr="0067486A" w:rsidRDefault="00BC656C"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7579E4"/>
    <w:multiLevelType w:val="hybridMultilevel"/>
    <w:tmpl w:val="0B6C9DF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0BB856C1"/>
    <w:multiLevelType w:val="hybridMultilevel"/>
    <w:tmpl w:val="C5F2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D2C3D"/>
    <w:multiLevelType w:val="hybridMultilevel"/>
    <w:tmpl w:val="9206625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15:restartNumberingAfterBreak="0">
    <w:nsid w:val="104277C9"/>
    <w:multiLevelType w:val="hybridMultilevel"/>
    <w:tmpl w:val="5FE4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A0500"/>
    <w:multiLevelType w:val="hybridMultilevel"/>
    <w:tmpl w:val="04EAE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3143A"/>
    <w:multiLevelType w:val="hybridMultilevel"/>
    <w:tmpl w:val="386C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E0EFC"/>
    <w:multiLevelType w:val="hybridMultilevel"/>
    <w:tmpl w:val="F346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AF6E3E"/>
    <w:multiLevelType w:val="hybridMultilevel"/>
    <w:tmpl w:val="98D0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83346"/>
    <w:multiLevelType w:val="hybridMultilevel"/>
    <w:tmpl w:val="ED42B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C6042B"/>
    <w:multiLevelType w:val="hybridMultilevel"/>
    <w:tmpl w:val="275E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F6FC6"/>
    <w:multiLevelType w:val="hybridMultilevel"/>
    <w:tmpl w:val="A9465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CD4BCC"/>
    <w:multiLevelType w:val="hybridMultilevel"/>
    <w:tmpl w:val="17BE1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A696F"/>
    <w:multiLevelType w:val="hybridMultilevel"/>
    <w:tmpl w:val="1288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C0167B"/>
    <w:multiLevelType w:val="hybridMultilevel"/>
    <w:tmpl w:val="2E9E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E15E3B"/>
    <w:multiLevelType w:val="hybridMultilevel"/>
    <w:tmpl w:val="925A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FA4604"/>
    <w:multiLevelType w:val="hybridMultilevel"/>
    <w:tmpl w:val="970E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3704D"/>
    <w:multiLevelType w:val="hybridMultilevel"/>
    <w:tmpl w:val="23026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CE32C1D"/>
    <w:multiLevelType w:val="hybridMultilevel"/>
    <w:tmpl w:val="1F742A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12F0AE1"/>
    <w:multiLevelType w:val="hybridMultilevel"/>
    <w:tmpl w:val="11C6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72665A"/>
    <w:multiLevelType w:val="hybridMultilevel"/>
    <w:tmpl w:val="899EE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5A41C2E"/>
    <w:multiLevelType w:val="hybridMultilevel"/>
    <w:tmpl w:val="28EC5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BC24B3"/>
    <w:multiLevelType w:val="hybridMultilevel"/>
    <w:tmpl w:val="2E8E8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0052FC2"/>
    <w:multiLevelType w:val="hybridMultilevel"/>
    <w:tmpl w:val="9E20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246D6E"/>
    <w:multiLevelType w:val="hybridMultilevel"/>
    <w:tmpl w:val="6B60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3B6F68"/>
    <w:multiLevelType w:val="hybridMultilevel"/>
    <w:tmpl w:val="5914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683358"/>
    <w:multiLevelType w:val="hybridMultilevel"/>
    <w:tmpl w:val="C5248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9AC1CD4"/>
    <w:multiLevelType w:val="hybridMultilevel"/>
    <w:tmpl w:val="7784989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8" w15:restartNumberingAfterBreak="0">
    <w:nsid w:val="4B3C7E55"/>
    <w:multiLevelType w:val="hybridMultilevel"/>
    <w:tmpl w:val="92FA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5A69D8"/>
    <w:multiLevelType w:val="hybridMultilevel"/>
    <w:tmpl w:val="972E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B1722A"/>
    <w:multiLevelType w:val="hybridMultilevel"/>
    <w:tmpl w:val="067A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285F02"/>
    <w:multiLevelType w:val="hybridMultilevel"/>
    <w:tmpl w:val="283E240A"/>
    <w:lvl w:ilvl="0" w:tplc="08090001">
      <w:start w:val="1"/>
      <w:numFmt w:val="bullet"/>
      <w:lvlText w:val=""/>
      <w:lvlJc w:val="left"/>
      <w:pPr>
        <w:ind w:left="853" w:hanging="360"/>
      </w:pPr>
      <w:rPr>
        <w:rFonts w:ascii="Symbol" w:hAnsi="Symbol" w:hint="default"/>
      </w:rPr>
    </w:lvl>
    <w:lvl w:ilvl="1" w:tplc="08090003">
      <w:start w:val="1"/>
      <w:numFmt w:val="bullet"/>
      <w:lvlText w:val="o"/>
      <w:lvlJc w:val="left"/>
      <w:pPr>
        <w:ind w:left="1573" w:hanging="360"/>
      </w:pPr>
      <w:rPr>
        <w:rFonts w:ascii="Courier New" w:hAnsi="Courier New" w:cs="Courier New" w:hint="default"/>
      </w:rPr>
    </w:lvl>
    <w:lvl w:ilvl="2" w:tplc="08090005">
      <w:start w:val="1"/>
      <w:numFmt w:val="bullet"/>
      <w:lvlText w:val=""/>
      <w:lvlJc w:val="left"/>
      <w:pPr>
        <w:ind w:left="2293" w:hanging="360"/>
      </w:pPr>
      <w:rPr>
        <w:rFonts w:ascii="Wingdings" w:hAnsi="Wingdings" w:hint="default"/>
      </w:rPr>
    </w:lvl>
    <w:lvl w:ilvl="3" w:tplc="08090001">
      <w:start w:val="1"/>
      <w:numFmt w:val="bullet"/>
      <w:lvlText w:val=""/>
      <w:lvlJc w:val="left"/>
      <w:pPr>
        <w:ind w:left="3013" w:hanging="360"/>
      </w:pPr>
      <w:rPr>
        <w:rFonts w:ascii="Symbol" w:hAnsi="Symbol" w:hint="default"/>
      </w:rPr>
    </w:lvl>
    <w:lvl w:ilvl="4" w:tplc="08090003">
      <w:start w:val="1"/>
      <w:numFmt w:val="bullet"/>
      <w:lvlText w:val="o"/>
      <w:lvlJc w:val="left"/>
      <w:pPr>
        <w:ind w:left="3733" w:hanging="360"/>
      </w:pPr>
      <w:rPr>
        <w:rFonts w:ascii="Courier New" w:hAnsi="Courier New" w:cs="Courier New" w:hint="default"/>
      </w:rPr>
    </w:lvl>
    <w:lvl w:ilvl="5" w:tplc="08090005">
      <w:start w:val="1"/>
      <w:numFmt w:val="bullet"/>
      <w:lvlText w:val=""/>
      <w:lvlJc w:val="left"/>
      <w:pPr>
        <w:ind w:left="4453" w:hanging="360"/>
      </w:pPr>
      <w:rPr>
        <w:rFonts w:ascii="Wingdings" w:hAnsi="Wingdings" w:hint="default"/>
      </w:rPr>
    </w:lvl>
    <w:lvl w:ilvl="6" w:tplc="08090001">
      <w:start w:val="1"/>
      <w:numFmt w:val="bullet"/>
      <w:lvlText w:val=""/>
      <w:lvlJc w:val="left"/>
      <w:pPr>
        <w:ind w:left="5173" w:hanging="360"/>
      </w:pPr>
      <w:rPr>
        <w:rFonts w:ascii="Symbol" w:hAnsi="Symbol" w:hint="default"/>
      </w:rPr>
    </w:lvl>
    <w:lvl w:ilvl="7" w:tplc="08090003">
      <w:start w:val="1"/>
      <w:numFmt w:val="bullet"/>
      <w:lvlText w:val="o"/>
      <w:lvlJc w:val="left"/>
      <w:pPr>
        <w:ind w:left="5893" w:hanging="360"/>
      </w:pPr>
      <w:rPr>
        <w:rFonts w:ascii="Courier New" w:hAnsi="Courier New" w:cs="Courier New" w:hint="default"/>
      </w:rPr>
    </w:lvl>
    <w:lvl w:ilvl="8" w:tplc="08090005">
      <w:start w:val="1"/>
      <w:numFmt w:val="bullet"/>
      <w:lvlText w:val=""/>
      <w:lvlJc w:val="left"/>
      <w:pPr>
        <w:ind w:left="6613" w:hanging="360"/>
      </w:pPr>
      <w:rPr>
        <w:rFonts w:ascii="Wingdings" w:hAnsi="Wingdings" w:hint="default"/>
      </w:rPr>
    </w:lvl>
  </w:abstractNum>
  <w:abstractNum w:abstractNumId="32" w15:restartNumberingAfterBreak="0">
    <w:nsid w:val="54F3441D"/>
    <w:multiLevelType w:val="hybridMultilevel"/>
    <w:tmpl w:val="DE2E2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B66836"/>
    <w:multiLevelType w:val="hybridMultilevel"/>
    <w:tmpl w:val="6A3264B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4" w15:restartNumberingAfterBreak="0">
    <w:nsid w:val="607F26EC"/>
    <w:multiLevelType w:val="hybridMultilevel"/>
    <w:tmpl w:val="CDB6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B83203"/>
    <w:multiLevelType w:val="hybridMultilevel"/>
    <w:tmpl w:val="CFB0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8D100C"/>
    <w:multiLevelType w:val="hybridMultilevel"/>
    <w:tmpl w:val="AD40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8" w15:restartNumberingAfterBreak="0">
    <w:nsid w:val="6F7A737A"/>
    <w:multiLevelType w:val="hybridMultilevel"/>
    <w:tmpl w:val="DDE2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98492A"/>
    <w:multiLevelType w:val="hybridMultilevel"/>
    <w:tmpl w:val="143C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A82A59"/>
    <w:multiLevelType w:val="hybridMultilevel"/>
    <w:tmpl w:val="1B7A59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618524F"/>
    <w:multiLevelType w:val="hybridMultilevel"/>
    <w:tmpl w:val="C426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B03F15"/>
    <w:multiLevelType w:val="hybridMultilevel"/>
    <w:tmpl w:val="FF563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B6D5278"/>
    <w:multiLevelType w:val="hybridMultilevel"/>
    <w:tmpl w:val="0F8C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C518A8"/>
    <w:multiLevelType w:val="hybridMultilevel"/>
    <w:tmpl w:val="4FAA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21"/>
  </w:num>
  <w:num w:numId="4">
    <w:abstractNumId w:val="22"/>
  </w:num>
  <w:num w:numId="5">
    <w:abstractNumId w:val="27"/>
  </w:num>
  <w:num w:numId="6">
    <w:abstractNumId w:val="44"/>
  </w:num>
  <w:num w:numId="7">
    <w:abstractNumId w:val="16"/>
  </w:num>
  <w:num w:numId="8">
    <w:abstractNumId w:val="30"/>
  </w:num>
  <w:num w:numId="9">
    <w:abstractNumId w:val="18"/>
  </w:num>
  <w:num w:numId="10">
    <w:abstractNumId w:val="31"/>
  </w:num>
  <w:num w:numId="11">
    <w:abstractNumId w:val="43"/>
  </w:num>
  <w:num w:numId="12">
    <w:abstractNumId w:val="7"/>
  </w:num>
  <w:num w:numId="13">
    <w:abstractNumId w:val="34"/>
  </w:num>
  <w:num w:numId="14">
    <w:abstractNumId w:val="13"/>
  </w:num>
  <w:num w:numId="15">
    <w:abstractNumId w:val="17"/>
  </w:num>
  <w:num w:numId="16">
    <w:abstractNumId w:val="26"/>
  </w:num>
  <w:num w:numId="17">
    <w:abstractNumId w:val="41"/>
  </w:num>
  <w:num w:numId="18">
    <w:abstractNumId w:val="2"/>
  </w:num>
  <w:num w:numId="19">
    <w:abstractNumId w:val="23"/>
  </w:num>
  <w:num w:numId="20">
    <w:abstractNumId w:val="26"/>
  </w:num>
  <w:num w:numId="21">
    <w:abstractNumId w:val="6"/>
  </w:num>
  <w:num w:numId="22">
    <w:abstractNumId w:val="39"/>
  </w:num>
  <w:num w:numId="23">
    <w:abstractNumId w:val="4"/>
  </w:num>
  <w:num w:numId="24">
    <w:abstractNumId w:val="11"/>
  </w:num>
  <w:num w:numId="25">
    <w:abstractNumId w:val="15"/>
  </w:num>
  <w:num w:numId="26">
    <w:abstractNumId w:val="14"/>
  </w:num>
  <w:num w:numId="27">
    <w:abstractNumId w:val="36"/>
  </w:num>
  <w:num w:numId="28">
    <w:abstractNumId w:val="28"/>
  </w:num>
  <w:num w:numId="29">
    <w:abstractNumId w:val="19"/>
  </w:num>
  <w:num w:numId="30">
    <w:abstractNumId w:val="42"/>
  </w:num>
  <w:num w:numId="31">
    <w:abstractNumId w:val="38"/>
  </w:num>
  <w:num w:numId="32">
    <w:abstractNumId w:val="10"/>
  </w:num>
  <w:num w:numId="33">
    <w:abstractNumId w:val="35"/>
  </w:num>
  <w:num w:numId="34">
    <w:abstractNumId w:val="32"/>
  </w:num>
  <w:num w:numId="35">
    <w:abstractNumId w:val="12"/>
  </w:num>
  <w:num w:numId="36">
    <w:abstractNumId w:val="3"/>
  </w:num>
  <w:num w:numId="37">
    <w:abstractNumId w:val="1"/>
  </w:num>
  <w:num w:numId="38">
    <w:abstractNumId w:val="33"/>
  </w:num>
  <w:num w:numId="39">
    <w:abstractNumId w:val="25"/>
  </w:num>
  <w:num w:numId="40">
    <w:abstractNumId w:val="9"/>
  </w:num>
  <w:num w:numId="41">
    <w:abstractNumId w:val="5"/>
  </w:num>
  <w:num w:numId="42">
    <w:abstractNumId w:val="24"/>
  </w:num>
  <w:num w:numId="43">
    <w:abstractNumId w:val="9"/>
  </w:num>
  <w:num w:numId="44">
    <w:abstractNumId w:val="20"/>
  </w:num>
  <w:num w:numId="45">
    <w:abstractNumId w:val="29"/>
  </w:num>
  <w:num w:numId="46">
    <w:abstractNumId w:val="8"/>
  </w:num>
  <w:num w:numId="47">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94"/>
    <w:rsid w:val="00003005"/>
    <w:rsid w:val="00003E4F"/>
    <w:rsid w:val="000044EF"/>
    <w:rsid w:val="00010B37"/>
    <w:rsid w:val="00012432"/>
    <w:rsid w:val="0001430A"/>
    <w:rsid w:val="00014877"/>
    <w:rsid w:val="000202AE"/>
    <w:rsid w:val="00027CB8"/>
    <w:rsid w:val="00032792"/>
    <w:rsid w:val="00041B01"/>
    <w:rsid w:val="0004439F"/>
    <w:rsid w:val="000452B9"/>
    <w:rsid w:val="00051059"/>
    <w:rsid w:val="00053034"/>
    <w:rsid w:val="00063636"/>
    <w:rsid w:val="000654C4"/>
    <w:rsid w:val="000677FF"/>
    <w:rsid w:val="000702E0"/>
    <w:rsid w:val="00071670"/>
    <w:rsid w:val="00072A14"/>
    <w:rsid w:val="00077190"/>
    <w:rsid w:val="000804C7"/>
    <w:rsid w:val="00083C9D"/>
    <w:rsid w:val="00083F06"/>
    <w:rsid w:val="000847E0"/>
    <w:rsid w:val="00087040"/>
    <w:rsid w:val="0009065C"/>
    <w:rsid w:val="00091914"/>
    <w:rsid w:val="000A1219"/>
    <w:rsid w:val="000A1245"/>
    <w:rsid w:val="000A553F"/>
    <w:rsid w:val="000A5B33"/>
    <w:rsid w:val="000A634E"/>
    <w:rsid w:val="000A7B4A"/>
    <w:rsid w:val="000A7ECF"/>
    <w:rsid w:val="000B1EEC"/>
    <w:rsid w:val="000B26B2"/>
    <w:rsid w:val="000B3E73"/>
    <w:rsid w:val="000B627B"/>
    <w:rsid w:val="000C4162"/>
    <w:rsid w:val="000C5DF6"/>
    <w:rsid w:val="000C66B2"/>
    <w:rsid w:val="000D4F97"/>
    <w:rsid w:val="000D5863"/>
    <w:rsid w:val="000D645D"/>
    <w:rsid w:val="000E438E"/>
    <w:rsid w:val="000F3310"/>
    <w:rsid w:val="000F4506"/>
    <w:rsid w:val="000F5ECC"/>
    <w:rsid w:val="00100021"/>
    <w:rsid w:val="001009CB"/>
    <w:rsid w:val="00101720"/>
    <w:rsid w:val="00101BBE"/>
    <w:rsid w:val="00103D4F"/>
    <w:rsid w:val="0010708B"/>
    <w:rsid w:val="00107435"/>
    <w:rsid w:val="00111427"/>
    <w:rsid w:val="00111793"/>
    <w:rsid w:val="0011245D"/>
    <w:rsid w:val="0011313C"/>
    <w:rsid w:val="00113AFC"/>
    <w:rsid w:val="00123183"/>
    <w:rsid w:val="001267F7"/>
    <w:rsid w:val="001270DC"/>
    <w:rsid w:val="00127478"/>
    <w:rsid w:val="0013088C"/>
    <w:rsid w:val="001314C6"/>
    <w:rsid w:val="00131967"/>
    <w:rsid w:val="001321A9"/>
    <w:rsid w:val="001351B6"/>
    <w:rsid w:val="001360EE"/>
    <w:rsid w:val="0013635A"/>
    <w:rsid w:val="00143B74"/>
    <w:rsid w:val="0014421E"/>
    <w:rsid w:val="001449A9"/>
    <w:rsid w:val="001460D8"/>
    <w:rsid w:val="0014680B"/>
    <w:rsid w:val="00152718"/>
    <w:rsid w:val="0015494F"/>
    <w:rsid w:val="00156D5B"/>
    <w:rsid w:val="00157346"/>
    <w:rsid w:val="0016146B"/>
    <w:rsid w:val="00163B11"/>
    <w:rsid w:val="00163B3D"/>
    <w:rsid w:val="00170B59"/>
    <w:rsid w:val="001715A5"/>
    <w:rsid w:val="00173318"/>
    <w:rsid w:val="0017375F"/>
    <w:rsid w:val="00175E0C"/>
    <w:rsid w:val="00177D33"/>
    <w:rsid w:val="00180564"/>
    <w:rsid w:val="00184DF6"/>
    <w:rsid w:val="001903CB"/>
    <w:rsid w:val="001925DC"/>
    <w:rsid w:val="00192DC7"/>
    <w:rsid w:val="00194F80"/>
    <w:rsid w:val="001958BD"/>
    <w:rsid w:val="00197277"/>
    <w:rsid w:val="00197950"/>
    <w:rsid w:val="00197A17"/>
    <w:rsid w:val="001A041B"/>
    <w:rsid w:val="001A5901"/>
    <w:rsid w:val="001B0B7C"/>
    <w:rsid w:val="001B3C7C"/>
    <w:rsid w:val="001C2692"/>
    <w:rsid w:val="001D022E"/>
    <w:rsid w:val="001D1AA0"/>
    <w:rsid w:val="001D35B5"/>
    <w:rsid w:val="001D4758"/>
    <w:rsid w:val="001D5067"/>
    <w:rsid w:val="001E02C4"/>
    <w:rsid w:val="001E0571"/>
    <w:rsid w:val="001E1B92"/>
    <w:rsid w:val="001E7ECB"/>
    <w:rsid w:val="001F050A"/>
    <w:rsid w:val="001F4BA8"/>
    <w:rsid w:val="001F613C"/>
    <w:rsid w:val="001F798B"/>
    <w:rsid w:val="0020141B"/>
    <w:rsid w:val="00205405"/>
    <w:rsid w:val="00206BB2"/>
    <w:rsid w:val="00207543"/>
    <w:rsid w:val="002209B7"/>
    <w:rsid w:val="0022621C"/>
    <w:rsid w:val="0022717F"/>
    <w:rsid w:val="00231595"/>
    <w:rsid w:val="00233521"/>
    <w:rsid w:val="00236134"/>
    <w:rsid w:val="0023654F"/>
    <w:rsid w:val="00237F43"/>
    <w:rsid w:val="00244063"/>
    <w:rsid w:val="002468AF"/>
    <w:rsid w:val="002515EB"/>
    <w:rsid w:val="002536D1"/>
    <w:rsid w:val="00253A7F"/>
    <w:rsid w:val="00253B21"/>
    <w:rsid w:val="0025414D"/>
    <w:rsid w:val="00254789"/>
    <w:rsid w:val="002632B7"/>
    <w:rsid w:val="00263C3B"/>
    <w:rsid w:val="00267D98"/>
    <w:rsid w:val="00273D0A"/>
    <w:rsid w:val="00283C5E"/>
    <w:rsid w:val="00286C5C"/>
    <w:rsid w:val="002908E6"/>
    <w:rsid w:val="002954FE"/>
    <w:rsid w:val="002A122A"/>
    <w:rsid w:val="002A5C51"/>
    <w:rsid w:val="002B4329"/>
    <w:rsid w:val="002B5CC8"/>
    <w:rsid w:val="002C0096"/>
    <w:rsid w:val="002C564C"/>
    <w:rsid w:val="002D1534"/>
    <w:rsid w:val="002D2D9F"/>
    <w:rsid w:val="002D3162"/>
    <w:rsid w:val="002D3B08"/>
    <w:rsid w:val="002E2C16"/>
    <w:rsid w:val="002E36C0"/>
    <w:rsid w:val="002E750A"/>
    <w:rsid w:val="002E794D"/>
    <w:rsid w:val="002F0877"/>
    <w:rsid w:val="002F335C"/>
    <w:rsid w:val="002F3688"/>
    <w:rsid w:val="00307C24"/>
    <w:rsid w:val="00311329"/>
    <w:rsid w:val="00311DA1"/>
    <w:rsid w:val="0031352E"/>
    <w:rsid w:val="00322ADC"/>
    <w:rsid w:val="00324B45"/>
    <w:rsid w:val="00326794"/>
    <w:rsid w:val="0033042E"/>
    <w:rsid w:val="00334AD9"/>
    <w:rsid w:val="003403AB"/>
    <w:rsid w:val="00344F54"/>
    <w:rsid w:val="00347A2A"/>
    <w:rsid w:val="00351A1F"/>
    <w:rsid w:val="003520E5"/>
    <w:rsid w:val="003549D3"/>
    <w:rsid w:val="00362CAD"/>
    <w:rsid w:val="00363FDE"/>
    <w:rsid w:val="00364C88"/>
    <w:rsid w:val="00372288"/>
    <w:rsid w:val="00372FDC"/>
    <w:rsid w:val="00373416"/>
    <w:rsid w:val="003767EE"/>
    <w:rsid w:val="003807FE"/>
    <w:rsid w:val="00381613"/>
    <w:rsid w:val="00391E9C"/>
    <w:rsid w:val="00392AD4"/>
    <w:rsid w:val="00392E8B"/>
    <w:rsid w:val="00397EFA"/>
    <w:rsid w:val="00397F17"/>
    <w:rsid w:val="003A0325"/>
    <w:rsid w:val="003A3BCB"/>
    <w:rsid w:val="003B0689"/>
    <w:rsid w:val="003B482D"/>
    <w:rsid w:val="003B7DDB"/>
    <w:rsid w:val="003C4874"/>
    <w:rsid w:val="003C6851"/>
    <w:rsid w:val="003C759A"/>
    <w:rsid w:val="003C7DCB"/>
    <w:rsid w:val="003D1C5C"/>
    <w:rsid w:val="003D20A6"/>
    <w:rsid w:val="003D3245"/>
    <w:rsid w:val="003D431A"/>
    <w:rsid w:val="003E2824"/>
    <w:rsid w:val="003E3308"/>
    <w:rsid w:val="003E79A3"/>
    <w:rsid w:val="003F0A7E"/>
    <w:rsid w:val="003F0B3C"/>
    <w:rsid w:val="003F2479"/>
    <w:rsid w:val="003F3B5E"/>
    <w:rsid w:val="003F4454"/>
    <w:rsid w:val="003F4B61"/>
    <w:rsid w:val="003F66F4"/>
    <w:rsid w:val="003F696D"/>
    <w:rsid w:val="003F6E71"/>
    <w:rsid w:val="003F71E9"/>
    <w:rsid w:val="003F7B69"/>
    <w:rsid w:val="00402674"/>
    <w:rsid w:val="004029F8"/>
    <w:rsid w:val="00404C75"/>
    <w:rsid w:val="004050C8"/>
    <w:rsid w:val="00405BCD"/>
    <w:rsid w:val="00411FC4"/>
    <w:rsid w:val="00412D3F"/>
    <w:rsid w:val="00413BBD"/>
    <w:rsid w:val="00416E4D"/>
    <w:rsid w:val="0042121F"/>
    <w:rsid w:val="00421797"/>
    <w:rsid w:val="00421FFE"/>
    <w:rsid w:val="0042408A"/>
    <w:rsid w:val="00426F42"/>
    <w:rsid w:val="004303AF"/>
    <w:rsid w:val="00432639"/>
    <w:rsid w:val="00432AF1"/>
    <w:rsid w:val="00433537"/>
    <w:rsid w:val="00433C88"/>
    <w:rsid w:val="0043413D"/>
    <w:rsid w:val="004352DC"/>
    <w:rsid w:val="004443BF"/>
    <w:rsid w:val="00445978"/>
    <w:rsid w:val="004478F9"/>
    <w:rsid w:val="00450031"/>
    <w:rsid w:val="00450F29"/>
    <w:rsid w:val="00451B6F"/>
    <w:rsid w:val="00452D69"/>
    <w:rsid w:val="004567FB"/>
    <w:rsid w:val="00457169"/>
    <w:rsid w:val="00461EF2"/>
    <w:rsid w:val="00465416"/>
    <w:rsid w:val="00473344"/>
    <w:rsid w:val="0047450E"/>
    <w:rsid w:val="004813BC"/>
    <w:rsid w:val="004819DF"/>
    <w:rsid w:val="00483224"/>
    <w:rsid w:val="0048324B"/>
    <w:rsid w:val="00485DE4"/>
    <w:rsid w:val="00490DDF"/>
    <w:rsid w:val="0049190C"/>
    <w:rsid w:val="00492DB1"/>
    <w:rsid w:val="0049495B"/>
    <w:rsid w:val="00496444"/>
    <w:rsid w:val="00496B9B"/>
    <w:rsid w:val="004977FA"/>
    <w:rsid w:val="004A0303"/>
    <w:rsid w:val="004A13E7"/>
    <w:rsid w:val="004A2D88"/>
    <w:rsid w:val="004A4F4E"/>
    <w:rsid w:val="004A4FEB"/>
    <w:rsid w:val="004A63C3"/>
    <w:rsid w:val="004B09C2"/>
    <w:rsid w:val="004B39BC"/>
    <w:rsid w:val="004B3E37"/>
    <w:rsid w:val="004B425D"/>
    <w:rsid w:val="004B4B90"/>
    <w:rsid w:val="004B4C0F"/>
    <w:rsid w:val="004B4E17"/>
    <w:rsid w:val="004B4F35"/>
    <w:rsid w:val="004C4035"/>
    <w:rsid w:val="004C5B44"/>
    <w:rsid w:val="004C6A94"/>
    <w:rsid w:val="004D032A"/>
    <w:rsid w:val="004D4A60"/>
    <w:rsid w:val="004D6FA6"/>
    <w:rsid w:val="004E10AF"/>
    <w:rsid w:val="004E2691"/>
    <w:rsid w:val="004E3593"/>
    <w:rsid w:val="004E478F"/>
    <w:rsid w:val="004E68C1"/>
    <w:rsid w:val="004F470F"/>
    <w:rsid w:val="004F6019"/>
    <w:rsid w:val="00501333"/>
    <w:rsid w:val="00502A53"/>
    <w:rsid w:val="00510190"/>
    <w:rsid w:val="00514C3A"/>
    <w:rsid w:val="00521110"/>
    <w:rsid w:val="005237B4"/>
    <w:rsid w:val="00531800"/>
    <w:rsid w:val="00534D2C"/>
    <w:rsid w:val="00540B1F"/>
    <w:rsid w:val="00541FED"/>
    <w:rsid w:val="0054692B"/>
    <w:rsid w:val="00551DDA"/>
    <w:rsid w:val="00554E3F"/>
    <w:rsid w:val="005666BA"/>
    <w:rsid w:val="00573FD4"/>
    <w:rsid w:val="0057748D"/>
    <w:rsid w:val="00581FF4"/>
    <w:rsid w:val="005900A4"/>
    <w:rsid w:val="0059232B"/>
    <w:rsid w:val="00592D07"/>
    <w:rsid w:val="00593580"/>
    <w:rsid w:val="0059475E"/>
    <w:rsid w:val="00596632"/>
    <w:rsid w:val="005A2194"/>
    <w:rsid w:val="005A2563"/>
    <w:rsid w:val="005A6EFC"/>
    <w:rsid w:val="005A7770"/>
    <w:rsid w:val="005B4B72"/>
    <w:rsid w:val="005B5443"/>
    <w:rsid w:val="005C0224"/>
    <w:rsid w:val="005C0710"/>
    <w:rsid w:val="005C3CDA"/>
    <w:rsid w:val="005C6942"/>
    <w:rsid w:val="005C6C36"/>
    <w:rsid w:val="005D107B"/>
    <w:rsid w:val="005D458B"/>
    <w:rsid w:val="005D4954"/>
    <w:rsid w:val="005D53F6"/>
    <w:rsid w:val="005E26FD"/>
    <w:rsid w:val="005E497A"/>
    <w:rsid w:val="005E4F6C"/>
    <w:rsid w:val="005E5253"/>
    <w:rsid w:val="005F2560"/>
    <w:rsid w:val="005F33C6"/>
    <w:rsid w:val="005F3793"/>
    <w:rsid w:val="005F5354"/>
    <w:rsid w:val="005F682D"/>
    <w:rsid w:val="00602939"/>
    <w:rsid w:val="00606C46"/>
    <w:rsid w:val="006221E2"/>
    <w:rsid w:val="006253EE"/>
    <w:rsid w:val="00630300"/>
    <w:rsid w:val="00631173"/>
    <w:rsid w:val="00636AC7"/>
    <w:rsid w:val="006371E8"/>
    <w:rsid w:val="006413F4"/>
    <w:rsid w:val="006431B5"/>
    <w:rsid w:val="00645EF1"/>
    <w:rsid w:val="0064675A"/>
    <w:rsid w:val="006512D9"/>
    <w:rsid w:val="00652954"/>
    <w:rsid w:val="00655885"/>
    <w:rsid w:val="0065662D"/>
    <w:rsid w:val="00657D98"/>
    <w:rsid w:val="00664548"/>
    <w:rsid w:val="0067086B"/>
    <w:rsid w:val="006711F0"/>
    <w:rsid w:val="0067486A"/>
    <w:rsid w:val="00682110"/>
    <w:rsid w:val="00683BD1"/>
    <w:rsid w:val="006845EA"/>
    <w:rsid w:val="00685F39"/>
    <w:rsid w:val="00687521"/>
    <w:rsid w:val="006942A4"/>
    <w:rsid w:val="006950E1"/>
    <w:rsid w:val="00696431"/>
    <w:rsid w:val="006975A1"/>
    <w:rsid w:val="006A22A9"/>
    <w:rsid w:val="006B12C8"/>
    <w:rsid w:val="006B253B"/>
    <w:rsid w:val="006B38AC"/>
    <w:rsid w:val="006B3F16"/>
    <w:rsid w:val="006B7FB5"/>
    <w:rsid w:val="006C060C"/>
    <w:rsid w:val="006C12B4"/>
    <w:rsid w:val="006D26F7"/>
    <w:rsid w:val="006D2A9F"/>
    <w:rsid w:val="006D2D94"/>
    <w:rsid w:val="006E412B"/>
    <w:rsid w:val="006E4774"/>
    <w:rsid w:val="006F2F1E"/>
    <w:rsid w:val="006F47F4"/>
    <w:rsid w:val="006F4BDE"/>
    <w:rsid w:val="006F7D75"/>
    <w:rsid w:val="00703CEB"/>
    <w:rsid w:val="00705DB7"/>
    <w:rsid w:val="00706A00"/>
    <w:rsid w:val="007100D5"/>
    <w:rsid w:val="007114E1"/>
    <w:rsid w:val="007123B8"/>
    <w:rsid w:val="00714C0D"/>
    <w:rsid w:val="00716276"/>
    <w:rsid w:val="00717AC7"/>
    <w:rsid w:val="007200CF"/>
    <w:rsid w:val="00722D07"/>
    <w:rsid w:val="00724F05"/>
    <w:rsid w:val="007301FA"/>
    <w:rsid w:val="00734F97"/>
    <w:rsid w:val="007370B8"/>
    <w:rsid w:val="00742785"/>
    <w:rsid w:val="007440A0"/>
    <w:rsid w:val="0074421D"/>
    <w:rsid w:val="00746CE3"/>
    <w:rsid w:val="00746D88"/>
    <w:rsid w:val="00750C05"/>
    <w:rsid w:val="00752FDC"/>
    <w:rsid w:val="00755D8D"/>
    <w:rsid w:val="0076148A"/>
    <w:rsid w:val="00765060"/>
    <w:rsid w:val="00767175"/>
    <w:rsid w:val="00770885"/>
    <w:rsid w:val="00771D3E"/>
    <w:rsid w:val="00777BB0"/>
    <w:rsid w:val="00785DAC"/>
    <w:rsid w:val="00790FCB"/>
    <w:rsid w:val="00792BF0"/>
    <w:rsid w:val="007936E5"/>
    <w:rsid w:val="007A5596"/>
    <w:rsid w:val="007B115A"/>
    <w:rsid w:val="007B22EB"/>
    <w:rsid w:val="007B346E"/>
    <w:rsid w:val="007B5496"/>
    <w:rsid w:val="007C6A78"/>
    <w:rsid w:val="007D2CDF"/>
    <w:rsid w:val="007D459E"/>
    <w:rsid w:val="007D6842"/>
    <w:rsid w:val="007D6C87"/>
    <w:rsid w:val="007D76F8"/>
    <w:rsid w:val="007F096F"/>
    <w:rsid w:val="007F2A42"/>
    <w:rsid w:val="007F475D"/>
    <w:rsid w:val="007F6E2E"/>
    <w:rsid w:val="00800647"/>
    <w:rsid w:val="0080220D"/>
    <w:rsid w:val="008029FD"/>
    <w:rsid w:val="008055D4"/>
    <w:rsid w:val="00806056"/>
    <w:rsid w:val="0080688C"/>
    <w:rsid w:val="0081088B"/>
    <w:rsid w:val="008109C6"/>
    <w:rsid w:val="00814CBF"/>
    <w:rsid w:val="008154B7"/>
    <w:rsid w:val="00817FFA"/>
    <w:rsid w:val="008203DE"/>
    <w:rsid w:val="00821876"/>
    <w:rsid w:val="00834AD9"/>
    <w:rsid w:val="008352E8"/>
    <w:rsid w:val="008416A9"/>
    <w:rsid w:val="00845CAB"/>
    <w:rsid w:val="00851D7B"/>
    <w:rsid w:val="00852045"/>
    <w:rsid w:val="00853F52"/>
    <w:rsid w:val="00854A09"/>
    <w:rsid w:val="008562DF"/>
    <w:rsid w:val="00861991"/>
    <w:rsid w:val="008705A8"/>
    <w:rsid w:val="00872F17"/>
    <w:rsid w:val="00880D23"/>
    <w:rsid w:val="0088132F"/>
    <w:rsid w:val="00881971"/>
    <w:rsid w:val="00883110"/>
    <w:rsid w:val="00883603"/>
    <w:rsid w:val="0089232F"/>
    <w:rsid w:val="008A0D14"/>
    <w:rsid w:val="008A3819"/>
    <w:rsid w:val="008A7263"/>
    <w:rsid w:val="008B01B5"/>
    <w:rsid w:val="008B2FC9"/>
    <w:rsid w:val="008B4BA2"/>
    <w:rsid w:val="008B4E00"/>
    <w:rsid w:val="008C3DA4"/>
    <w:rsid w:val="008C646A"/>
    <w:rsid w:val="008C764D"/>
    <w:rsid w:val="008D1202"/>
    <w:rsid w:val="008D1F77"/>
    <w:rsid w:val="008D58AF"/>
    <w:rsid w:val="008D7871"/>
    <w:rsid w:val="008E142C"/>
    <w:rsid w:val="008E2484"/>
    <w:rsid w:val="008F5010"/>
    <w:rsid w:val="008F7654"/>
    <w:rsid w:val="008F7A0F"/>
    <w:rsid w:val="009002E0"/>
    <w:rsid w:val="009028A3"/>
    <w:rsid w:val="00903BA3"/>
    <w:rsid w:val="00904BF7"/>
    <w:rsid w:val="00905CFB"/>
    <w:rsid w:val="0090676F"/>
    <w:rsid w:val="0091241A"/>
    <w:rsid w:val="00912EE0"/>
    <w:rsid w:val="009132EE"/>
    <w:rsid w:val="009152FE"/>
    <w:rsid w:val="009222DA"/>
    <w:rsid w:val="00923FCB"/>
    <w:rsid w:val="009245F9"/>
    <w:rsid w:val="009247F0"/>
    <w:rsid w:val="00927E4B"/>
    <w:rsid w:val="009308B9"/>
    <w:rsid w:val="00930FDB"/>
    <w:rsid w:val="009329F8"/>
    <w:rsid w:val="009333A8"/>
    <w:rsid w:val="00934CAD"/>
    <w:rsid w:val="0093658A"/>
    <w:rsid w:val="00936D02"/>
    <w:rsid w:val="00937C12"/>
    <w:rsid w:val="00944D80"/>
    <w:rsid w:val="009459B3"/>
    <w:rsid w:val="0094690B"/>
    <w:rsid w:val="00947ECC"/>
    <w:rsid w:val="00950609"/>
    <w:rsid w:val="00952291"/>
    <w:rsid w:val="00952710"/>
    <w:rsid w:val="009579B2"/>
    <w:rsid w:val="009648FE"/>
    <w:rsid w:val="00965373"/>
    <w:rsid w:val="0096580D"/>
    <w:rsid w:val="00971513"/>
    <w:rsid w:val="0097260E"/>
    <w:rsid w:val="00976154"/>
    <w:rsid w:val="009832BF"/>
    <w:rsid w:val="00984F79"/>
    <w:rsid w:val="00985F87"/>
    <w:rsid w:val="009863C4"/>
    <w:rsid w:val="00990AC2"/>
    <w:rsid w:val="00996D49"/>
    <w:rsid w:val="009977E0"/>
    <w:rsid w:val="009A3E3C"/>
    <w:rsid w:val="009A54FA"/>
    <w:rsid w:val="009A7764"/>
    <w:rsid w:val="009B6E03"/>
    <w:rsid w:val="009C3438"/>
    <w:rsid w:val="009C3AEB"/>
    <w:rsid w:val="009C4994"/>
    <w:rsid w:val="009C544B"/>
    <w:rsid w:val="009D3D6D"/>
    <w:rsid w:val="009E30AE"/>
    <w:rsid w:val="009E3EB8"/>
    <w:rsid w:val="009E4267"/>
    <w:rsid w:val="009E539B"/>
    <w:rsid w:val="009F467E"/>
    <w:rsid w:val="009F5E87"/>
    <w:rsid w:val="009F6778"/>
    <w:rsid w:val="009F71B8"/>
    <w:rsid w:val="00A02868"/>
    <w:rsid w:val="00A065D4"/>
    <w:rsid w:val="00A1277B"/>
    <w:rsid w:val="00A1319F"/>
    <w:rsid w:val="00A13D0A"/>
    <w:rsid w:val="00A24FC0"/>
    <w:rsid w:val="00A27456"/>
    <w:rsid w:val="00A306F3"/>
    <w:rsid w:val="00A31444"/>
    <w:rsid w:val="00A31A34"/>
    <w:rsid w:val="00A32630"/>
    <w:rsid w:val="00A3287A"/>
    <w:rsid w:val="00A34DE9"/>
    <w:rsid w:val="00A50968"/>
    <w:rsid w:val="00A52BFE"/>
    <w:rsid w:val="00A53485"/>
    <w:rsid w:val="00A5354C"/>
    <w:rsid w:val="00A53DD1"/>
    <w:rsid w:val="00A5539E"/>
    <w:rsid w:val="00A56EBA"/>
    <w:rsid w:val="00A574A1"/>
    <w:rsid w:val="00A60254"/>
    <w:rsid w:val="00A60F16"/>
    <w:rsid w:val="00A61DF7"/>
    <w:rsid w:val="00A62069"/>
    <w:rsid w:val="00A658BE"/>
    <w:rsid w:val="00A6758B"/>
    <w:rsid w:val="00A676A7"/>
    <w:rsid w:val="00A71B28"/>
    <w:rsid w:val="00A72523"/>
    <w:rsid w:val="00A75AD4"/>
    <w:rsid w:val="00A76538"/>
    <w:rsid w:val="00A76F25"/>
    <w:rsid w:val="00A7717C"/>
    <w:rsid w:val="00A824A4"/>
    <w:rsid w:val="00A8422E"/>
    <w:rsid w:val="00A85CF4"/>
    <w:rsid w:val="00A90A53"/>
    <w:rsid w:val="00A9536F"/>
    <w:rsid w:val="00AA0067"/>
    <w:rsid w:val="00AA55E9"/>
    <w:rsid w:val="00AA6174"/>
    <w:rsid w:val="00AA7F08"/>
    <w:rsid w:val="00AB0D5B"/>
    <w:rsid w:val="00AB16A3"/>
    <w:rsid w:val="00AB47ED"/>
    <w:rsid w:val="00AB54FF"/>
    <w:rsid w:val="00AC1A31"/>
    <w:rsid w:val="00AC310B"/>
    <w:rsid w:val="00AD06A1"/>
    <w:rsid w:val="00AD4006"/>
    <w:rsid w:val="00AD42B7"/>
    <w:rsid w:val="00AE0163"/>
    <w:rsid w:val="00AE01CB"/>
    <w:rsid w:val="00AE2232"/>
    <w:rsid w:val="00AE2A41"/>
    <w:rsid w:val="00AE3F47"/>
    <w:rsid w:val="00AE73DB"/>
    <w:rsid w:val="00AF0F9D"/>
    <w:rsid w:val="00AF2805"/>
    <w:rsid w:val="00AF472E"/>
    <w:rsid w:val="00AF52AE"/>
    <w:rsid w:val="00B0336B"/>
    <w:rsid w:val="00B0479C"/>
    <w:rsid w:val="00B0598D"/>
    <w:rsid w:val="00B07DF9"/>
    <w:rsid w:val="00B13C84"/>
    <w:rsid w:val="00B16B10"/>
    <w:rsid w:val="00B17CBF"/>
    <w:rsid w:val="00B203E1"/>
    <w:rsid w:val="00B22274"/>
    <w:rsid w:val="00B23577"/>
    <w:rsid w:val="00B27C5D"/>
    <w:rsid w:val="00B308FD"/>
    <w:rsid w:val="00B3154C"/>
    <w:rsid w:val="00B3244E"/>
    <w:rsid w:val="00B33B5F"/>
    <w:rsid w:val="00B35545"/>
    <w:rsid w:val="00B5624A"/>
    <w:rsid w:val="00B614BC"/>
    <w:rsid w:val="00B62F88"/>
    <w:rsid w:val="00B6383F"/>
    <w:rsid w:val="00B6496E"/>
    <w:rsid w:val="00B6500A"/>
    <w:rsid w:val="00B6622D"/>
    <w:rsid w:val="00B66670"/>
    <w:rsid w:val="00B703C2"/>
    <w:rsid w:val="00B736AF"/>
    <w:rsid w:val="00B74590"/>
    <w:rsid w:val="00B7535B"/>
    <w:rsid w:val="00B80A6D"/>
    <w:rsid w:val="00B83B28"/>
    <w:rsid w:val="00B859F0"/>
    <w:rsid w:val="00B85CB2"/>
    <w:rsid w:val="00B8774A"/>
    <w:rsid w:val="00B9538E"/>
    <w:rsid w:val="00B96ECB"/>
    <w:rsid w:val="00BA0046"/>
    <w:rsid w:val="00BA4F61"/>
    <w:rsid w:val="00BA687A"/>
    <w:rsid w:val="00BA6AAC"/>
    <w:rsid w:val="00BA6CCB"/>
    <w:rsid w:val="00BA7FCF"/>
    <w:rsid w:val="00BB4A5D"/>
    <w:rsid w:val="00BB4D83"/>
    <w:rsid w:val="00BB6A66"/>
    <w:rsid w:val="00BC1B41"/>
    <w:rsid w:val="00BC4040"/>
    <w:rsid w:val="00BC5F98"/>
    <w:rsid w:val="00BC656C"/>
    <w:rsid w:val="00BC6E94"/>
    <w:rsid w:val="00BC75C9"/>
    <w:rsid w:val="00BD105B"/>
    <w:rsid w:val="00BD227A"/>
    <w:rsid w:val="00BD2D0F"/>
    <w:rsid w:val="00BE0736"/>
    <w:rsid w:val="00BE21DC"/>
    <w:rsid w:val="00BE43B0"/>
    <w:rsid w:val="00BE5F4F"/>
    <w:rsid w:val="00BE6D76"/>
    <w:rsid w:val="00BE7134"/>
    <w:rsid w:val="00BF2167"/>
    <w:rsid w:val="00BF398F"/>
    <w:rsid w:val="00BF541B"/>
    <w:rsid w:val="00C0050E"/>
    <w:rsid w:val="00C02855"/>
    <w:rsid w:val="00C030F8"/>
    <w:rsid w:val="00C07A62"/>
    <w:rsid w:val="00C13CF4"/>
    <w:rsid w:val="00C14CFA"/>
    <w:rsid w:val="00C2311B"/>
    <w:rsid w:val="00C23629"/>
    <w:rsid w:val="00C23705"/>
    <w:rsid w:val="00C276D0"/>
    <w:rsid w:val="00C3163F"/>
    <w:rsid w:val="00C32183"/>
    <w:rsid w:val="00C33AE2"/>
    <w:rsid w:val="00C3461F"/>
    <w:rsid w:val="00C356CC"/>
    <w:rsid w:val="00C40E24"/>
    <w:rsid w:val="00C41765"/>
    <w:rsid w:val="00C423C0"/>
    <w:rsid w:val="00C50238"/>
    <w:rsid w:val="00C50EE0"/>
    <w:rsid w:val="00C52C77"/>
    <w:rsid w:val="00C600DF"/>
    <w:rsid w:val="00C613E3"/>
    <w:rsid w:val="00C63FB8"/>
    <w:rsid w:val="00C6485D"/>
    <w:rsid w:val="00C663D6"/>
    <w:rsid w:val="00C74F5B"/>
    <w:rsid w:val="00C765D0"/>
    <w:rsid w:val="00C77BB2"/>
    <w:rsid w:val="00C81207"/>
    <w:rsid w:val="00C85507"/>
    <w:rsid w:val="00C86FBA"/>
    <w:rsid w:val="00C91AFE"/>
    <w:rsid w:val="00C929ED"/>
    <w:rsid w:val="00C947B2"/>
    <w:rsid w:val="00C95D3F"/>
    <w:rsid w:val="00CA01D5"/>
    <w:rsid w:val="00CA05EE"/>
    <w:rsid w:val="00CA14DC"/>
    <w:rsid w:val="00CA16D2"/>
    <w:rsid w:val="00CA236C"/>
    <w:rsid w:val="00CA2718"/>
    <w:rsid w:val="00CA3CCB"/>
    <w:rsid w:val="00CA49F9"/>
    <w:rsid w:val="00CB2A46"/>
    <w:rsid w:val="00CB3599"/>
    <w:rsid w:val="00CD0E58"/>
    <w:rsid w:val="00CD2801"/>
    <w:rsid w:val="00CD2990"/>
    <w:rsid w:val="00CD682B"/>
    <w:rsid w:val="00CE3926"/>
    <w:rsid w:val="00CE4B5F"/>
    <w:rsid w:val="00CE590B"/>
    <w:rsid w:val="00CE6564"/>
    <w:rsid w:val="00CE7F3F"/>
    <w:rsid w:val="00CF1993"/>
    <w:rsid w:val="00CF3045"/>
    <w:rsid w:val="00CF432E"/>
    <w:rsid w:val="00CF5A3E"/>
    <w:rsid w:val="00CF6D59"/>
    <w:rsid w:val="00CF6EE7"/>
    <w:rsid w:val="00CF74CD"/>
    <w:rsid w:val="00D00F5C"/>
    <w:rsid w:val="00D0452E"/>
    <w:rsid w:val="00D04AD9"/>
    <w:rsid w:val="00D11410"/>
    <w:rsid w:val="00D14B79"/>
    <w:rsid w:val="00D2096A"/>
    <w:rsid w:val="00D2366A"/>
    <w:rsid w:val="00D254A2"/>
    <w:rsid w:val="00D34FF6"/>
    <w:rsid w:val="00D44163"/>
    <w:rsid w:val="00D463BF"/>
    <w:rsid w:val="00D505EF"/>
    <w:rsid w:val="00D50F7E"/>
    <w:rsid w:val="00D613F0"/>
    <w:rsid w:val="00D617B1"/>
    <w:rsid w:val="00D638E3"/>
    <w:rsid w:val="00D66BF4"/>
    <w:rsid w:val="00D70EF4"/>
    <w:rsid w:val="00D735E1"/>
    <w:rsid w:val="00D76589"/>
    <w:rsid w:val="00D77B11"/>
    <w:rsid w:val="00D77D47"/>
    <w:rsid w:val="00D8060F"/>
    <w:rsid w:val="00D8187D"/>
    <w:rsid w:val="00D838F6"/>
    <w:rsid w:val="00D87D94"/>
    <w:rsid w:val="00D9189C"/>
    <w:rsid w:val="00D92705"/>
    <w:rsid w:val="00D92855"/>
    <w:rsid w:val="00D92E1C"/>
    <w:rsid w:val="00D95833"/>
    <w:rsid w:val="00DA6990"/>
    <w:rsid w:val="00DA6F3D"/>
    <w:rsid w:val="00DA7EE5"/>
    <w:rsid w:val="00DB07FE"/>
    <w:rsid w:val="00DB112A"/>
    <w:rsid w:val="00DB2907"/>
    <w:rsid w:val="00DB3D84"/>
    <w:rsid w:val="00DB6355"/>
    <w:rsid w:val="00DC6386"/>
    <w:rsid w:val="00DD4D8A"/>
    <w:rsid w:val="00DD519B"/>
    <w:rsid w:val="00DD5265"/>
    <w:rsid w:val="00DD5578"/>
    <w:rsid w:val="00DD70F2"/>
    <w:rsid w:val="00DD75DC"/>
    <w:rsid w:val="00DE0406"/>
    <w:rsid w:val="00DE164F"/>
    <w:rsid w:val="00DE23B1"/>
    <w:rsid w:val="00DE3BF2"/>
    <w:rsid w:val="00DF008B"/>
    <w:rsid w:val="00DF22B5"/>
    <w:rsid w:val="00DF5868"/>
    <w:rsid w:val="00DF5FA3"/>
    <w:rsid w:val="00DF7C6F"/>
    <w:rsid w:val="00DF7CA6"/>
    <w:rsid w:val="00DF7EAC"/>
    <w:rsid w:val="00E030CF"/>
    <w:rsid w:val="00E044DD"/>
    <w:rsid w:val="00E0559E"/>
    <w:rsid w:val="00E062B4"/>
    <w:rsid w:val="00E10E25"/>
    <w:rsid w:val="00E17B3C"/>
    <w:rsid w:val="00E2225B"/>
    <w:rsid w:val="00E30337"/>
    <w:rsid w:val="00E3039D"/>
    <w:rsid w:val="00E3400B"/>
    <w:rsid w:val="00E35472"/>
    <w:rsid w:val="00E3599D"/>
    <w:rsid w:val="00E36759"/>
    <w:rsid w:val="00E36CA8"/>
    <w:rsid w:val="00E41F20"/>
    <w:rsid w:val="00E44A3B"/>
    <w:rsid w:val="00E45BCA"/>
    <w:rsid w:val="00E46207"/>
    <w:rsid w:val="00E54882"/>
    <w:rsid w:val="00E56376"/>
    <w:rsid w:val="00E56EDF"/>
    <w:rsid w:val="00E60D62"/>
    <w:rsid w:val="00E6616C"/>
    <w:rsid w:val="00E672EF"/>
    <w:rsid w:val="00E762C7"/>
    <w:rsid w:val="00E87136"/>
    <w:rsid w:val="00E9186B"/>
    <w:rsid w:val="00E923C6"/>
    <w:rsid w:val="00E92985"/>
    <w:rsid w:val="00EA58A4"/>
    <w:rsid w:val="00EA719F"/>
    <w:rsid w:val="00EB5212"/>
    <w:rsid w:val="00EB5D5D"/>
    <w:rsid w:val="00EB65EA"/>
    <w:rsid w:val="00EB7741"/>
    <w:rsid w:val="00EC7B32"/>
    <w:rsid w:val="00ED45BB"/>
    <w:rsid w:val="00ED71B6"/>
    <w:rsid w:val="00EE0635"/>
    <w:rsid w:val="00EE0E84"/>
    <w:rsid w:val="00EE0F3F"/>
    <w:rsid w:val="00EE150B"/>
    <w:rsid w:val="00EE3200"/>
    <w:rsid w:val="00EE4639"/>
    <w:rsid w:val="00EE5339"/>
    <w:rsid w:val="00EE543D"/>
    <w:rsid w:val="00EE5C17"/>
    <w:rsid w:val="00EF0973"/>
    <w:rsid w:val="00EF4462"/>
    <w:rsid w:val="00EF74D0"/>
    <w:rsid w:val="00F0054A"/>
    <w:rsid w:val="00F11083"/>
    <w:rsid w:val="00F11408"/>
    <w:rsid w:val="00F14199"/>
    <w:rsid w:val="00F14DE4"/>
    <w:rsid w:val="00F1501B"/>
    <w:rsid w:val="00F177F3"/>
    <w:rsid w:val="00F21F76"/>
    <w:rsid w:val="00F33C6E"/>
    <w:rsid w:val="00F34D1A"/>
    <w:rsid w:val="00F35193"/>
    <w:rsid w:val="00F36434"/>
    <w:rsid w:val="00F37298"/>
    <w:rsid w:val="00F378F5"/>
    <w:rsid w:val="00F4086D"/>
    <w:rsid w:val="00F528FA"/>
    <w:rsid w:val="00F55A01"/>
    <w:rsid w:val="00F56092"/>
    <w:rsid w:val="00F60A0D"/>
    <w:rsid w:val="00F629D2"/>
    <w:rsid w:val="00F67D04"/>
    <w:rsid w:val="00F67F1E"/>
    <w:rsid w:val="00F701ED"/>
    <w:rsid w:val="00F7442A"/>
    <w:rsid w:val="00F764A3"/>
    <w:rsid w:val="00F81B54"/>
    <w:rsid w:val="00F9609A"/>
    <w:rsid w:val="00F966E1"/>
    <w:rsid w:val="00F9778F"/>
    <w:rsid w:val="00F97A18"/>
    <w:rsid w:val="00FA7512"/>
    <w:rsid w:val="00FA7532"/>
    <w:rsid w:val="00FB078E"/>
    <w:rsid w:val="00FB2F30"/>
    <w:rsid w:val="00FB46FE"/>
    <w:rsid w:val="00FB54B7"/>
    <w:rsid w:val="00FB6A14"/>
    <w:rsid w:val="00FB7A64"/>
    <w:rsid w:val="00FC20B2"/>
    <w:rsid w:val="00FC6B9E"/>
    <w:rsid w:val="00FC6D92"/>
    <w:rsid w:val="00FD21DB"/>
    <w:rsid w:val="00FD3420"/>
    <w:rsid w:val="00FD5B03"/>
    <w:rsid w:val="00FD62AE"/>
    <w:rsid w:val="00FD7136"/>
    <w:rsid w:val="00FE1495"/>
    <w:rsid w:val="00FE1F58"/>
    <w:rsid w:val="00FE43A3"/>
    <w:rsid w:val="00FE6A81"/>
    <w:rsid w:val="00FF01D1"/>
    <w:rsid w:val="00FF0E25"/>
    <w:rsid w:val="00FF55F7"/>
    <w:rsid w:val="00FF7796"/>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00FDFD-9103-4010-9907-FFDD38CC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
    <w:basedOn w:val="Normal"/>
    <w:link w:val="ListParagraphChar"/>
    <w:uiPriority w:val="34"/>
    <w:qFormat/>
    <w:rsid w:val="008055D4"/>
    <w:pPr>
      <w:ind w:left="720"/>
      <w:contextualSpacing/>
    </w:pPr>
  </w:style>
  <w:style w:type="paragraph" w:customStyle="1" w:styleId="Default">
    <w:name w:val="Default"/>
    <w:rsid w:val="00AF0F9D"/>
    <w:pPr>
      <w:autoSpaceDE w:val="0"/>
      <w:autoSpaceDN w:val="0"/>
      <w:adjustRightInd w:val="0"/>
    </w:pPr>
    <w:rPr>
      <w:rFonts w:ascii="Calibri" w:hAnsi="Calibri" w:cs="Calibri"/>
      <w:color w:val="000000"/>
      <w:szCs w:val="24"/>
    </w:rPr>
  </w:style>
  <w:style w:type="character" w:styleId="Strong">
    <w:name w:val="Strong"/>
    <w:basedOn w:val="DefaultParagraphFont"/>
    <w:uiPriority w:val="22"/>
    <w:qFormat/>
    <w:rsid w:val="00706A00"/>
    <w:rPr>
      <w:b/>
      <w:bCs/>
    </w:rPr>
  </w:style>
  <w:style w:type="paragraph" w:styleId="BalloonText">
    <w:name w:val="Balloon Text"/>
    <w:basedOn w:val="Normal"/>
    <w:link w:val="BalloonTextChar"/>
    <w:uiPriority w:val="99"/>
    <w:semiHidden/>
    <w:unhideWhenUsed/>
    <w:rsid w:val="00B562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24A"/>
    <w:rPr>
      <w:rFonts w:ascii="Tahoma" w:hAnsi="Tahoma" w:cs="Tahoma"/>
      <w:sz w:val="16"/>
      <w:szCs w:val="16"/>
      <w:lang w:eastAsia="en-US"/>
    </w:rPr>
  </w:style>
  <w:style w:type="character" w:styleId="CommentReference">
    <w:name w:val="annotation reference"/>
    <w:basedOn w:val="DefaultParagraphFont"/>
    <w:uiPriority w:val="99"/>
    <w:semiHidden/>
    <w:unhideWhenUsed/>
    <w:rsid w:val="00AF472E"/>
    <w:rPr>
      <w:sz w:val="16"/>
      <w:szCs w:val="16"/>
    </w:rPr>
  </w:style>
  <w:style w:type="paragraph" w:styleId="CommentText">
    <w:name w:val="annotation text"/>
    <w:basedOn w:val="Normal"/>
    <w:link w:val="CommentTextChar"/>
    <w:uiPriority w:val="99"/>
    <w:semiHidden/>
    <w:unhideWhenUsed/>
    <w:rsid w:val="00AF472E"/>
    <w:pPr>
      <w:spacing w:line="240" w:lineRule="auto"/>
    </w:pPr>
    <w:rPr>
      <w:sz w:val="20"/>
    </w:rPr>
  </w:style>
  <w:style w:type="character" w:customStyle="1" w:styleId="CommentTextChar">
    <w:name w:val="Comment Text Char"/>
    <w:basedOn w:val="DefaultParagraphFont"/>
    <w:link w:val="CommentText"/>
    <w:uiPriority w:val="99"/>
    <w:semiHidden/>
    <w:rsid w:val="00AF472E"/>
    <w:rPr>
      <w:sz w:val="20"/>
      <w:lang w:eastAsia="en-US"/>
    </w:rPr>
  </w:style>
  <w:style w:type="paragraph" w:styleId="CommentSubject">
    <w:name w:val="annotation subject"/>
    <w:basedOn w:val="CommentText"/>
    <w:next w:val="CommentText"/>
    <w:link w:val="CommentSubjectChar"/>
    <w:uiPriority w:val="99"/>
    <w:semiHidden/>
    <w:unhideWhenUsed/>
    <w:rsid w:val="00AF472E"/>
    <w:rPr>
      <w:b/>
      <w:bCs/>
    </w:rPr>
  </w:style>
  <w:style w:type="character" w:customStyle="1" w:styleId="CommentSubjectChar">
    <w:name w:val="Comment Subject Char"/>
    <w:basedOn w:val="CommentTextChar"/>
    <w:link w:val="CommentSubject"/>
    <w:uiPriority w:val="99"/>
    <w:semiHidden/>
    <w:rsid w:val="00AF472E"/>
    <w:rPr>
      <w:b/>
      <w:bCs/>
      <w:sz w:val="20"/>
      <w:lang w:eastAsia="en-US"/>
    </w:rPr>
  </w:style>
  <w:style w:type="paragraph" w:styleId="Revision">
    <w:name w:val="Revision"/>
    <w:hidden/>
    <w:uiPriority w:val="99"/>
    <w:semiHidden/>
    <w:rsid w:val="001903CB"/>
    <w:rPr>
      <w:lang w:eastAsia="en-US"/>
    </w:rPr>
  </w:style>
  <w:style w:type="character" w:customStyle="1" w:styleId="FooterChar">
    <w:name w:val="Footer Char"/>
    <w:basedOn w:val="DefaultParagraphFont"/>
    <w:link w:val="Footer"/>
    <w:uiPriority w:val="99"/>
    <w:rsid w:val="000A634E"/>
    <w:rPr>
      <w:lang w:eastAsia="en-US"/>
    </w:rPr>
  </w:style>
  <w:style w:type="paragraph" w:styleId="NormalWeb">
    <w:name w:val="Normal (Web)"/>
    <w:basedOn w:val="Normal"/>
    <w:uiPriority w:val="99"/>
    <w:unhideWhenUsed/>
    <w:rsid w:val="00602939"/>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eastAsiaTheme="minorHAnsi" w:hAnsi="Times New Roman"/>
      <w:szCs w:val="24"/>
      <w:lang w:eastAsia="en-GB"/>
    </w:rPr>
  </w:style>
  <w:style w:type="character" w:styleId="Emphasis">
    <w:name w:val="Emphasis"/>
    <w:basedOn w:val="DefaultParagraphFont"/>
    <w:uiPriority w:val="20"/>
    <w:qFormat/>
    <w:rsid w:val="00BA4F61"/>
    <w:rPr>
      <w:i/>
      <w:iCs/>
    </w:rPr>
  </w:style>
  <w:style w:type="paragraph" w:styleId="FootnoteText">
    <w:name w:val="footnote text"/>
    <w:basedOn w:val="Normal"/>
    <w:link w:val="FootnoteTextChar"/>
    <w:uiPriority w:val="99"/>
    <w:semiHidden/>
    <w:unhideWhenUsed/>
    <w:rsid w:val="001321A9"/>
    <w:pPr>
      <w:tabs>
        <w:tab w:val="clear" w:pos="720"/>
        <w:tab w:val="clear" w:pos="1440"/>
        <w:tab w:val="clear" w:pos="2160"/>
        <w:tab w:val="clear" w:pos="2880"/>
        <w:tab w:val="clear" w:pos="4680"/>
        <w:tab w:val="clear" w:pos="5400"/>
        <w:tab w:val="clear" w:pos="9000"/>
      </w:tabs>
      <w:spacing w:line="240" w:lineRule="auto"/>
      <w:jc w:val="left"/>
    </w:pPr>
    <w:rPr>
      <w:sz w:val="20"/>
    </w:rPr>
  </w:style>
  <w:style w:type="character" w:customStyle="1" w:styleId="FootnoteTextChar">
    <w:name w:val="Footnote Text Char"/>
    <w:basedOn w:val="DefaultParagraphFont"/>
    <w:link w:val="FootnoteText"/>
    <w:uiPriority w:val="99"/>
    <w:semiHidden/>
    <w:rsid w:val="001321A9"/>
    <w:rPr>
      <w:sz w:val="20"/>
      <w:lang w:eastAsia="en-US"/>
    </w:rPr>
  </w:style>
  <w:style w:type="character" w:styleId="FootnoteReference">
    <w:name w:val="footnote reference"/>
    <w:basedOn w:val="DefaultParagraphFont"/>
    <w:uiPriority w:val="99"/>
    <w:semiHidden/>
    <w:unhideWhenUsed/>
    <w:rsid w:val="001321A9"/>
    <w:rPr>
      <w:vertAlign w:val="superscript"/>
    </w:r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link w:val="ListParagraph"/>
    <w:uiPriority w:val="34"/>
    <w:qFormat/>
    <w:locked/>
    <w:rsid w:val="005C6942"/>
    <w:rPr>
      <w:lang w:eastAsia="en-US"/>
    </w:rPr>
  </w:style>
  <w:style w:type="character" w:styleId="Hyperlink">
    <w:name w:val="Hyperlink"/>
    <w:basedOn w:val="DefaultParagraphFont"/>
    <w:uiPriority w:val="99"/>
    <w:unhideWhenUsed/>
    <w:rsid w:val="00DE164F"/>
    <w:rPr>
      <w:color w:val="0000FF" w:themeColor="hyperlink"/>
      <w:u w:val="single"/>
    </w:rPr>
  </w:style>
  <w:style w:type="paragraph" w:customStyle="1" w:styleId="xxmsonormal">
    <w:name w:val="x_xmsonormal"/>
    <w:basedOn w:val="Normal"/>
    <w:rsid w:val="00392AD4"/>
    <w:pPr>
      <w:tabs>
        <w:tab w:val="clear" w:pos="720"/>
        <w:tab w:val="clear" w:pos="1440"/>
        <w:tab w:val="clear" w:pos="2160"/>
        <w:tab w:val="clear" w:pos="2880"/>
        <w:tab w:val="clear" w:pos="4680"/>
        <w:tab w:val="clear" w:pos="5400"/>
        <w:tab w:val="clear" w:pos="9000"/>
      </w:tabs>
      <w:spacing w:line="240" w:lineRule="auto"/>
      <w:jc w:val="left"/>
    </w:pPr>
    <w:rPr>
      <w:rFonts w:ascii="Times New Roman" w:eastAsiaTheme="minorHAnsi" w:hAnsi="Times New Roman"/>
      <w:szCs w:val="24"/>
      <w:lang w:eastAsia="en-GB"/>
    </w:rPr>
  </w:style>
  <w:style w:type="table" w:styleId="TableGrid">
    <w:name w:val="Table Grid"/>
    <w:basedOn w:val="TableNormal"/>
    <w:uiPriority w:val="39"/>
    <w:rsid w:val="00CE590B"/>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E590B"/>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character" w:customStyle="1" w:styleId="normaltextrun">
    <w:name w:val="normaltextrun"/>
    <w:basedOn w:val="DefaultParagraphFont"/>
    <w:rsid w:val="00CE590B"/>
  </w:style>
  <w:style w:type="character" w:customStyle="1" w:styleId="eop">
    <w:name w:val="eop"/>
    <w:basedOn w:val="DefaultParagraphFont"/>
    <w:rsid w:val="00CE5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040">
      <w:bodyDiv w:val="1"/>
      <w:marLeft w:val="0"/>
      <w:marRight w:val="0"/>
      <w:marTop w:val="0"/>
      <w:marBottom w:val="0"/>
      <w:divBdr>
        <w:top w:val="none" w:sz="0" w:space="0" w:color="auto"/>
        <w:left w:val="none" w:sz="0" w:space="0" w:color="auto"/>
        <w:bottom w:val="none" w:sz="0" w:space="0" w:color="auto"/>
        <w:right w:val="none" w:sz="0" w:space="0" w:color="auto"/>
      </w:divBdr>
    </w:div>
    <w:div w:id="20478734">
      <w:bodyDiv w:val="1"/>
      <w:marLeft w:val="0"/>
      <w:marRight w:val="0"/>
      <w:marTop w:val="0"/>
      <w:marBottom w:val="0"/>
      <w:divBdr>
        <w:top w:val="none" w:sz="0" w:space="0" w:color="auto"/>
        <w:left w:val="none" w:sz="0" w:space="0" w:color="auto"/>
        <w:bottom w:val="none" w:sz="0" w:space="0" w:color="auto"/>
        <w:right w:val="none" w:sz="0" w:space="0" w:color="auto"/>
      </w:divBdr>
    </w:div>
    <w:div w:id="32659907">
      <w:bodyDiv w:val="1"/>
      <w:marLeft w:val="0"/>
      <w:marRight w:val="0"/>
      <w:marTop w:val="0"/>
      <w:marBottom w:val="0"/>
      <w:divBdr>
        <w:top w:val="none" w:sz="0" w:space="0" w:color="auto"/>
        <w:left w:val="none" w:sz="0" w:space="0" w:color="auto"/>
        <w:bottom w:val="none" w:sz="0" w:space="0" w:color="auto"/>
        <w:right w:val="none" w:sz="0" w:space="0" w:color="auto"/>
      </w:divBdr>
    </w:div>
    <w:div w:id="80373440">
      <w:bodyDiv w:val="1"/>
      <w:marLeft w:val="0"/>
      <w:marRight w:val="0"/>
      <w:marTop w:val="0"/>
      <w:marBottom w:val="0"/>
      <w:divBdr>
        <w:top w:val="none" w:sz="0" w:space="0" w:color="auto"/>
        <w:left w:val="none" w:sz="0" w:space="0" w:color="auto"/>
        <w:bottom w:val="none" w:sz="0" w:space="0" w:color="auto"/>
        <w:right w:val="none" w:sz="0" w:space="0" w:color="auto"/>
      </w:divBdr>
    </w:div>
    <w:div w:id="161939926">
      <w:bodyDiv w:val="1"/>
      <w:marLeft w:val="0"/>
      <w:marRight w:val="0"/>
      <w:marTop w:val="0"/>
      <w:marBottom w:val="0"/>
      <w:divBdr>
        <w:top w:val="none" w:sz="0" w:space="0" w:color="auto"/>
        <w:left w:val="none" w:sz="0" w:space="0" w:color="auto"/>
        <w:bottom w:val="none" w:sz="0" w:space="0" w:color="auto"/>
        <w:right w:val="none" w:sz="0" w:space="0" w:color="auto"/>
      </w:divBdr>
    </w:div>
    <w:div w:id="168493104">
      <w:bodyDiv w:val="1"/>
      <w:marLeft w:val="0"/>
      <w:marRight w:val="0"/>
      <w:marTop w:val="0"/>
      <w:marBottom w:val="0"/>
      <w:divBdr>
        <w:top w:val="none" w:sz="0" w:space="0" w:color="auto"/>
        <w:left w:val="none" w:sz="0" w:space="0" w:color="auto"/>
        <w:bottom w:val="none" w:sz="0" w:space="0" w:color="auto"/>
        <w:right w:val="none" w:sz="0" w:space="0" w:color="auto"/>
      </w:divBdr>
    </w:div>
    <w:div w:id="175852732">
      <w:bodyDiv w:val="1"/>
      <w:marLeft w:val="0"/>
      <w:marRight w:val="0"/>
      <w:marTop w:val="0"/>
      <w:marBottom w:val="0"/>
      <w:divBdr>
        <w:top w:val="none" w:sz="0" w:space="0" w:color="auto"/>
        <w:left w:val="none" w:sz="0" w:space="0" w:color="auto"/>
        <w:bottom w:val="none" w:sz="0" w:space="0" w:color="auto"/>
        <w:right w:val="none" w:sz="0" w:space="0" w:color="auto"/>
      </w:divBdr>
    </w:div>
    <w:div w:id="226768751">
      <w:bodyDiv w:val="1"/>
      <w:marLeft w:val="0"/>
      <w:marRight w:val="0"/>
      <w:marTop w:val="0"/>
      <w:marBottom w:val="0"/>
      <w:divBdr>
        <w:top w:val="none" w:sz="0" w:space="0" w:color="auto"/>
        <w:left w:val="none" w:sz="0" w:space="0" w:color="auto"/>
        <w:bottom w:val="none" w:sz="0" w:space="0" w:color="auto"/>
        <w:right w:val="none" w:sz="0" w:space="0" w:color="auto"/>
      </w:divBdr>
    </w:div>
    <w:div w:id="318585237">
      <w:bodyDiv w:val="1"/>
      <w:marLeft w:val="0"/>
      <w:marRight w:val="0"/>
      <w:marTop w:val="0"/>
      <w:marBottom w:val="0"/>
      <w:divBdr>
        <w:top w:val="none" w:sz="0" w:space="0" w:color="auto"/>
        <w:left w:val="none" w:sz="0" w:space="0" w:color="auto"/>
        <w:bottom w:val="none" w:sz="0" w:space="0" w:color="auto"/>
        <w:right w:val="none" w:sz="0" w:space="0" w:color="auto"/>
      </w:divBdr>
    </w:div>
    <w:div w:id="324284372">
      <w:bodyDiv w:val="1"/>
      <w:marLeft w:val="0"/>
      <w:marRight w:val="0"/>
      <w:marTop w:val="0"/>
      <w:marBottom w:val="0"/>
      <w:divBdr>
        <w:top w:val="none" w:sz="0" w:space="0" w:color="auto"/>
        <w:left w:val="none" w:sz="0" w:space="0" w:color="auto"/>
        <w:bottom w:val="none" w:sz="0" w:space="0" w:color="auto"/>
        <w:right w:val="none" w:sz="0" w:space="0" w:color="auto"/>
      </w:divBdr>
    </w:div>
    <w:div w:id="418913254">
      <w:bodyDiv w:val="1"/>
      <w:marLeft w:val="0"/>
      <w:marRight w:val="0"/>
      <w:marTop w:val="0"/>
      <w:marBottom w:val="0"/>
      <w:divBdr>
        <w:top w:val="none" w:sz="0" w:space="0" w:color="auto"/>
        <w:left w:val="none" w:sz="0" w:space="0" w:color="auto"/>
        <w:bottom w:val="none" w:sz="0" w:space="0" w:color="auto"/>
        <w:right w:val="none" w:sz="0" w:space="0" w:color="auto"/>
      </w:divBdr>
    </w:div>
    <w:div w:id="522784938">
      <w:bodyDiv w:val="1"/>
      <w:marLeft w:val="0"/>
      <w:marRight w:val="0"/>
      <w:marTop w:val="0"/>
      <w:marBottom w:val="0"/>
      <w:divBdr>
        <w:top w:val="none" w:sz="0" w:space="0" w:color="auto"/>
        <w:left w:val="none" w:sz="0" w:space="0" w:color="auto"/>
        <w:bottom w:val="none" w:sz="0" w:space="0" w:color="auto"/>
        <w:right w:val="none" w:sz="0" w:space="0" w:color="auto"/>
      </w:divBdr>
    </w:div>
    <w:div w:id="526647996">
      <w:bodyDiv w:val="1"/>
      <w:marLeft w:val="0"/>
      <w:marRight w:val="0"/>
      <w:marTop w:val="0"/>
      <w:marBottom w:val="0"/>
      <w:divBdr>
        <w:top w:val="none" w:sz="0" w:space="0" w:color="auto"/>
        <w:left w:val="none" w:sz="0" w:space="0" w:color="auto"/>
        <w:bottom w:val="none" w:sz="0" w:space="0" w:color="auto"/>
        <w:right w:val="none" w:sz="0" w:space="0" w:color="auto"/>
      </w:divBdr>
    </w:div>
    <w:div w:id="539249603">
      <w:bodyDiv w:val="1"/>
      <w:marLeft w:val="0"/>
      <w:marRight w:val="0"/>
      <w:marTop w:val="0"/>
      <w:marBottom w:val="0"/>
      <w:divBdr>
        <w:top w:val="none" w:sz="0" w:space="0" w:color="auto"/>
        <w:left w:val="none" w:sz="0" w:space="0" w:color="auto"/>
        <w:bottom w:val="none" w:sz="0" w:space="0" w:color="auto"/>
        <w:right w:val="none" w:sz="0" w:space="0" w:color="auto"/>
      </w:divBdr>
    </w:div>
    <w:div w:id="602568257">
      <w:bodyDiv w:val="1"/>
      <w:marLeft w:val="0"/>
      <w:marRight w:val="0"/>
      <w:marTop w:val="0"/>
      <w:marBottom w:val="0"/>
      <w:divBdr>
        <w:top w:val="none" w:sz="0" w:space="0" w:color="auto"/>
        <w:left w:val="none" w:sz="0" w:space="0" w:color="auto"/>
        <w:bottom w:val="none" w:sz="0" w:space="0" w:color="auto"/>
        <w:right w:val="none" w:sz="0" w:space="0" w:color="auto"/>
      </w:divBdr>
    </w:div>
    <w:div w:id="648435137">
      <w:bodyDiv w:val="1"/>
      <w:marLeft w:val="0"/>
      <w:marRight w:val="0"/>
      <w:marTop w:val="0"/>
      <w:marBottom w:val="0"/>
      <w:divBdr>
        <w:top w:val="none" w:sz="0" w:space="0" w:color="auto"/>
        <w:left w:val="none" w:sz="0" w:space="0" w:color="auto"/>
        <w:bottom w:val="none" w:sz="0" w:space="0" w:color="auto"/>
        <w:right w:val="none" w:sz="0" w:space="0" w:color="auto"/>
      </w:divBdr>
    </w:div>
    <w:div w:id="730346987">
      <w:bodyDiv w:val="1"/>
      <w:marLeft w:val="0"/>
      <w:marRight w:val="0"/>
      <w:marTop w:val="0"/>
      <w:marBottom w:val="0"/>
      <w:divBdr>
        <w:top w:val="none" w:sz="0" w:space="0" w:color="auto"/>
        <w:left w:val="none" w:sz="0" w:space="0" w:color="auto"/>
        <w:bottom w:val="none" w:sz="0" w:space="0" w:color="auto"/>
        <w:right w:val="none" w:sz="0" w:space="0" w:color="auto"/>
      </w:divBdr>
    </w:div>
    <w:div w:id="735011400">
      <w:bodyDiv w:val="1"/>
      <w:marLeft w:val="0"/>
      <w:marRight w:val="0"/>
      <w:marTop w:val="0"/>
      <w:marBottom w:val="0"/>
      <w:divBdr>
        <w:top w:val="none" w:sz="0" w:space="0" w:color="auto"/>
        <w:left w:val="none" w:sz="0" w:space="0" w:color="auto"/>
        <w:bottom w:val="none" w:sz="0" w:space="0" w:color="auto"/>
        <w:right w:val="none" w:sz="0" w:space="0" w:color="auto"/>
      </w:divBdr>
    </w:div>
    <w:div w:id="836187852">
      <w:bodyDiv w:val="1"/>
      <w:marLeft w:val="0"/>
      <w:marRight w:val="0"/>
      <w:marTop w:val="0"/>
      <w:marBottom w:val="0"/>
      <w:divBdr>
        <w:top w:val="none" w:sz="0" w:space="0" w:color="auto"/>
        <w:left w:val="none" w:sz="0" w:space="0" w:color="auto"/>
        <w:bottom w:val="none" w:sz="0" w:space="0" w:color="auto"/>
        <w:right w:val="none" w:sz="0" w:space="0" w:color="auto"/>
      </w:divBdr>
    </w:div>
    <w:div w:id="870384365">
      <w:bodyDiv w:val="1"/>
      <w:marLeft w:val="0"/>
      <w:marRight w:val="0"/>
      <w:marTop w:val="0"/>
      <w:marBottom w:val="0"/>
      <w:divBdr>
        <w:top w:val="none" w:sz="0" w:space="0" w:color="auto"/>
        <w:left w:val="none" w:sz="0" w:space="0" w:color="auto"/>
        <w:bottom w:val="none" w:sz="0" w:space="0" w:color="auto"/>
        <w:right w:val="none" w:sz="0" w:space="0" w:color="auto"/>
      </w:divBdr>
    </w:div>
    <w:div w:id="972516046">
      <w:bodyDiv w:val="1"/>
      <w:marLeft w:val="0"/>
      <w:marRight w:val="0"/>
      <w:marTop w:val="0"/>
      <w:marBottom w:val="0"/>
      <w:divBdr>
        <w:top w:val="none" w:sz="0" w:space="0" w:color="auto"/>
        <w:left w:val="none" w:sz="0" w:space="0" w:color="auto"/>
        <w:bottom w:val="none" w:sz="0" w:space="0" w:color="auto"/>
        <w:right w:val="none" w:sz="0" w:space="0" w:color="auto"/>
      </w:divBdr>
    </w:div>
    <w:div w:id="1224097480">
      <w:bodyDiv w:val="1"/>
      <w:marLeft w:val="0"/>
      <w:marRight w:val="0"/>
      <w:marTop w:val="0"/>
      <w:marBottom w:val="0"/>
      <w:divBdr>
        <w:top w:val="none" w:sz="0" w:space="0" w:color="auto"/>
        <w:left w:val="none" w:sz="0" w:space="0" w:color="auto"/>
        <w:bottom w:val="none" w:sz="0" w:space="0" w:color="auto"/>
        <w:right w:val="none" w:sz="0" w:space="0" w:color="auto"/>
      </w:divBdr>
    </w:div>
    <w:div w:id="1259560848">
      <w:bodyDiv w:val="1"/>
      <w:marLeft w:val="0"/>
      <w:marRight w:val="0"/>
      <w:marTop w:val="0"/>
      <w:marBottom w:val="0"/>
      <w:divBdr>
        <w:top w:val="none" w:sz="0" w:space="0" w:color="auto"/>
        <w:left w:val="none" w:sz="0" w:space="0" w:color="auto"/>
        <w:bottom w:val="none" w:sz="0" w:space="0" w:color="auto"/>
        <w:right w:val="none" w:sz="0" w:space="0" w:color="auto"/>
      </w:divBdr>
    </w:div>
    <w:div w:id="1324312096">
      <w:bodyDiv w:val="1"/>
      <w:marLeft w:val="0"/>
      <w:marRight w:val="0"/>
      <w:marTop w:val="0"/>
      <w:marBottom w:val="0"/>
      <w:divBdr>
        <w:top w:val="none" w:sz="0" w:space="0" w:color="auto"/>
        <w:left w:val="none" w:sz="0" w:space="0" w:color="auto"/>
        <w:bottom w:val="none" w:sz="0" w:space="0" w:color="auto"/>
        <w:right w:val="none" w:sz="0" w:space="0" w:color="auto"/>
      </w:divBdr>
    </w:div>
    <w:div w:id="1344554576">
      <w:bodyDiv w:val="1"/>
      <w:marLeft w:val="0"/>
      <w:marRight w:val="0"/>
      <w:marTop w:val="0"/>
      <w:marBottom w:val="0"/>
      <w:divBdr>
        <w:top w:val="none" w:sz="0" w:space="0" w:color="auto"/>
        <w:left w:val="none" w:sz="0" w:space="0" w:color="auto"/>
        <w:bottom w:val="none" w:sz="0" w:space="0" w:color="auto"/>
        <w:right w:val="none" w:sz="0" w:space="0" w:color="auto"/>
      </w:divBdr>
    </w:div>
    <w:div w:id="1356267864">
      <w:bodyDiv w:val="1"/>
      <w:marLeft w:val="0"/>
      <w:marRight w:val="0"/>
      <w:marTop w:val="0"/>
      <w:marBottom w:val="0"/>
      <w:divBdr>
        <w:top w:val="none" w:sz="0" w:space="0" w:color="auto"/>
        <w:left w:val="none" w:sz="0" w:space="0" w:color="auto"/>
        <w:bottom w:val="none" w:sz="0" w:space="0" w:color="auto"/>
        <w:right w:val="none" w:sz="0" w:space="0" w:color="auto"/>
      </w:divBdr>
    </w:div>
    <w:div w:id="1383947782">
      <w:bodyDiv w:val="1"/>
      <w:marLeft w:val="0"/>
      <w:marRight w:val="0"/>
      <w:marTop w:val="0"/>
      <w:marBottom w:val="0"/>
      <w:divBdr>
        <w:top w:val="none" w:sz="0" w:space="0" w:color="auto"/>
        <w:left w:val="none" w:sz="0" w:space="0" w:color="auto"/>
        <w:bottom w:val="none" w:sz="0" w:space="0" w:color="auto"/>
        <w:right w:val="none" w:sz="0" w:space="0" w:color="auto"/>
      </w:divBdr>
    </w:div>
    <w:div w:id="1474563960">
      <w:bodyDiv w:val="1"/>
      <w:marLeft w:val="0"/>
      <w:marRight w:val="0"/>
      <w:marTop w:val="0"/>
      <w:marBottom w:val="0"/>
      <w:divBdr>
        <w:top w:val="none" w:sz="0" w:space="0" w:color="auto"/>
        <w:left w:val="none" w:sz="0" w:space="0" w:color="auto"/>
        <w:bottom w:val="none" w:sz="0" w:space="0" w:color="auto"/>
        <w:right w:val="none" w:sz="0" w:space="0" w:color="auto"/>
      </w:divBdr>
    </w:div>
    <w:div w:id="1531642712">
      <w:bodyDiv w:val="1"/>
      <w:marLeft w:val="0"/>
      <w:marRight w:val="0"/>
      <w:marTop w:val="0"/>
      <w:marBottom w:val="0"/>
      <w:divBdr>
        <w:top w:val="none" w:sz="0" w:space="0" w:color="auto"/>
        <w:left w:val="none" w:sz="0" w:space="0" w:color="auto"/>
        <w:bottom w:val="none" w:sz="0" w:space="0" w:color="auto"/>
        <w:right w:val="none" w:sz="0" w:space="0" w:color="auto"/>
      </w:divBdr>
    </w:div>
    <w:div w:id="1568488641">
      <w:bodyDiv w:val="1"/>
      <w:marLeft w:val="0"/>
      <w:marRight w:val="0"/>
      <w:marTop w:val="0"/>
      <w:marBottom w:val="0"/>
      <w:divBdr>
        <w:top w:val="none" w:sz="0" w:space="0" w:color="auto"/>
        <w:left w:val="none" w:sz="0" w:space="0" w:color="auto"/>
        <w:bottom w:val="none" w:sz="0" w:space="0" w:color="auto"/>
        <w:right w:val="none" w:sz="0" w:space="0" w:color="auto"/>
      </w:divBdr>
    </w:div>
    <w:div w:id="1640844106">
      <w:bodyDiv w:val="1"/>
      <w:marLeft w:val="0"/>
      <w:marRight w:val="0"/>
      <w:marTop w:val="0"/>
      <w:marBottom w:val="0"/>
      <w:divBdr>
        <w:top w:val="none" w:sz="0" w:space="0" w:color="auto"/>
        <w:left w:val="none" w:sz="0" w:space="0" w:color="auto"/>
        <w:bottom w:val="none" w:sz="0" w:space="0" w:color="auto"/>
        <w:right w:val="none" w:sz="0" w:space="0" w:color="auto"/>
      </w:divBdr>
    </w:div>
    <w:div w:id="1645506225">
      <w:bodyDiv w:val="1"/>
      <w:marLeft w:val="0"/>
      <w:marRight w:val="0"/>
      <w:marTop w:val="0"/>
      <w:marBottom w:val="0"/>
      <w:divBdr>
        <w:top w:val="none" w:sz="0" w:space="0" w:color="auto"/>
        <w:left w:val="none" w:sz="0" w:space="0" w:color="auto"/>
        <w:bottom w:val="none" w:sz="0" w:space="0" w:color="auto"/>
        <w:right w:val="none" w:sz="0" w:space="0" w:color="auto"/>
      </w:divBdr>
    </w:div>
    <w:div w:id="1670601443">
      <w:bodyDiv w:val="1"/>
      <w:marLeft w:val="0"/>
      <w:marRight w:val="0"/>
      <w:marTop w:val="0"/>
      <w:marBottom w:val="0"/>
      <w:divBdr>
        <w:top w:val="none" w:sz="0" w:space="0" w:color="auto"/>
        <w:left w:val="none" w:sz="0" w:space="0" w:color="auto"/>
        <w:bottom w:val="none" w:sz="0" w:space="0" w:color="auto"/>
        <w:right w:val="none" w:sz="0" w:space="0" w:color="auto"/>
      </w:divBdr>
    </w:div>
    <w:div w:id="1674063117">
      <w:bodyDiv w:val="1"/>
      <w:marLeft w:val="0"/>
      <w:marRight w:val="0"/>
      <w:marTop w:val="0"/>
      <w:marBottom w:val="0"/>
      <w:divBdr>
        <w:top w:val="none" w:sz="0" w:space="0" w:color="auto"/>
        <w:left w:val="none" w:sz="0" w:space="0" w:color="auto"/>
        <w:bottom w:val="none" w:sz="0" w:space="0" w:color="auto"/>
        <w:right w:val="none" w:sz="0" w:space="0" w:color="auto"/>
      </w:divBdr>
    </w:div>
    <w:div w:id="1683504423">
      <w:bodyDiv w:val="1"/>
      <w:marLeft w:val="0"/>
      <w:marRight w:val="0"/>
      <w:marTop w:val="0"/>
      <w:marBottom w:val="0"/>
      <w:divBdr>
        <w:top w:val="none" w:sz="0" w:space="0" w:color="auto"/>
        <w:left w:val="none" w:sz="0" w:space="0" w:color="auto"/>
        <w:bottom w:val="none" w:sz="0" w:space="0" w:color="auto"/>
        <w:right w:val="none" w:sz="0" w:space="0" w:color="auto"/>
      </w:divBdr>
    </w:div>
    <w:div w:id="1721781946">
      <w:bodyDiv w:val="1"/>
      <w:marLeft w:val="0"/>
      <w:marRight w:val="0"/>
      <w:marTop w:val="0"/>
      <w:marBottom w:val="0"/>
      <w:divBdr>
        <w:top w:val="none" w:sz="0" w:space="0" w:color="auto"/>
        <w:left w:val="none" w:sz="0" w:space="0" w:color="auto"/>
        <w:bottom w:val="none" w:sz="0" w:space="0" w:color="auto"/>
        <w:right w:val="none" w:sz="0" w:space="0" w:color="auto"/>
      </w:divBdr>
    </w:div>
    <w:div w:id="1741318835">
      <w:bodyDiv w:val="1"/>
      <w:marLeft w:val="0"/>
      <w:marRight w:val="0"/>
      <w:marTop w:val="0"/>
      <w:marBottom w:val="0"/>
      <w:divBdr>
        <w:top w:val="none" w:sz="0" w:space="0" w:color="auto"/>
        <w:left w:val="none" w:sz="0" w:space="0" w:color="auto"/>
        <w:bottom w:val="none" w:sz="0" w:space="0" w:color="auto"/>
        <w:right w:val="none" w:sz="0" w:space="0" w:color="auto"/>
      </w:divBdr>
    </w:div>
    <w:div w:id="1781291382">
      <w:bodyDiv w:val="1"/>
      <w:marLeft w:val="0"/>
      <w:marRight w:val="0"/>
      <w:marTop w:val="0"/>
      <w:marBottom w:val="0"/>
      <w:divBdr>
        <w:top w:val="none" w:sz="0" w:space="0" w:color="auto"/>
        <w:left w:val="none" w:sz="0" w:space="0" w:color="auto"/>
        <w:bottom w:val="none" w:sz="0" w:space="0" w:color="auto"/>
        <w:right w:val="none" w:sz="0" w:space="0" w:color="auto"/>
      </w:divBdr>
    </w:div>
    <w:div w:id="1860847813">
      <w:bodyDiv w:val="1"/>
      <w:marLeft w:val="0"/>
      <w:marRight w:val="0"/>
      <w:marTop w:val="0"/>
      <w:marBottom w:val="0"/>
      <w:divBdr>
        <w:top w:val="none" w:sz="0" w:space="0" w:color="auto"/>
        <w:left w:val="none" w:sz="0" w:space="0" w:color="auto"/>
        <w:bottom w:val="none" w:sz="0" w:space="0" w:color="auto"/>
        <w:right w:val="none" w:sz="0" w:space="0" w:color="auto"/>
      </w:divBdr>
    </w:div>
    <w:div w:id="1907449326">
      <w:bodyDiv w:val="1"/>
      <w:marLeft w:val="0"/>
      <w:marRight w:val="0"/>
      <w:marTop w:val="0"/>
      <w:marBottom w:val="0"/>
      <w:divBdr>
        <w:top w:val="none" w:sz="0" w:space="0" w:color="auto"/>
        <w:left w:val="none" w:sz="0" w:space="0" w:color="auto"/>
        <w:bottom w:val="none" w:sz="0" w:space="0" w:color="auto"/>
        <w:right w:val="none" w:sz="0" w:space="0" w:color="auto"/>
      </w:divBdr>
    </w:div>
    <w:div w:id="20532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A36046072</value>
    </field>
    <field name="Objective-Title">
      <value order="0">Minutes - 30 September 2021</value>
    </field>
    <field name="Objective-Description">
      <value order="0"/>
    </field>
    <field name="Objective-CreationStamp">
      <value order="0">2022-01-10T17:14:53Z</value>
    </field>
    <field name="Objective-IsApproved">
      <value order="0">false</value>
    </field>
    <field name="Objective-IsPublished">
      <value order="0">false</value>
    </field>
    <field name="Objective-DatePublished">
      <value order="0"/>
    </field>
    <field name="Objective-ModificationStamp">
      <value order="0">2022-01-12T11:31:08Z</value>
    </field>
    <field name="Objective-Owner">
      <value order="0">Hudson, Katherine K (U205359)</value>
    </field>
    <field name="Objective-Path">
      <value order="0">Objective Global Folder:SG File Plan:People, communities and living:Social Justice:Tackling Poverty:Committees and Groups: Social Justice:Statutory Poverty and Inequality Commission - Meetings: 2019-2024</value>
    </field>
    <field name="Objective-Parent">
      <value order="0">Statutory Poverty and Inequality Commission - Meetings: 2019-2024</value>
    </field>
    <field name="Objective-State">
      <value order="0">Being Drafted</value>
    </field>
    <field name="Objective-VersionId">
      <value order="0">vA53213592</value>
    </field>
    <field name="Objective-Version">
      <value order="0">0.4</value>
    </field>
    <field name="Objective-VersionNumber">
      <value order="0">4</value>
    </field>
    <field name="Objective-VersionComment">
      <value order="0"/>
    </field>
    <field name="Objective-FileNumber">
      <value order="0">INTCOMM/1592</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4AFC5F0E-0888-4E81-A023-4FF1E26C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u199844</dc:creator>
  <cp:lastModifiedBy>Barr M (Michele)</cp:lastModifiedBy>
  <cp:revision>2</cp:revision>
  <cp:lastPrinted>2021-11-03T11:07:00Z</cp:lastPrinted>
  <dcterms:created xsi:type="dcterms:W3CDTF">2022-02-03T13:55:00Z</dcterms:created>
  <dcterms:modified xsi:type="dcterms:W3CDTF">2022-02-03T13:55:00Z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A36046072</vt:lpwstr>
  </property>
  <property fmtid="{D5CDD505-2E9C-101B-9397-08002B2CF9AE}" pid="4" name="Objective-Title">
    <vt:lpwstr>Minutes - 30 September 2021</vt:lpwstr>
  </property>
  <property fmtid="{D5CDD505-2E9C-101B-9397-08002B2CF9AE}" pid="5" name="Objective-Description">
    <vt:lpwstr/>
  </property>
  <property fmtid="{D5CDD505-2E9C-101B-9397-08002B2CF9AE}" pid="6" name="Objective-CreationStamp">
    <vt:filetime>2022-01-10T17:14:53Z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2022-01-12T11:31:08Z</vt:filetime>
  </property>
  <property fmtid="{D5CDD505-2E9C-101B-9397-08002B2CF9AE}" pid="11" name="Objective-Owner">
    <vt:lpwstr>Hudson, Katherine K (U205359)</vt:lpwstr>
  </property>
  <property fmtid="{D5CDD505-2E9C-101B-9397-08002B2CF9AE}" pid="12" name="Objective-Path">
    <vt:lpwstr>Objective Global Folder:SG File Plan:People, communities and living:Social Justice:Tackling Poverty:Committees and Groups: Social Justice:Statutory Poverty and Inequality Commission - Meetings: 2019-2024</vt:lpwstr>
  </property>
  <property fmtid="{D5CDD505-2E9C-101B-9397-08002B2CF9AE}" pid="13" name="Objective-Parent">
    <vt:lpwstr>Statutory Poverty and Inequality Commission - Meetings: 2019-2024</vt:lpwstr>
  </property>
  <property fmtid="{D5CDD505-2E9C-101B-9397-08002B2CF9AE}" pid="14" name="Objective-State">
    <vt:lpwstr>Being Drafted</vt:lpwstr>
  </property>
  <property fmtid="{D5CDD505-2E9C-101B-9397-08002B2CF9AE}" pid="15" name="Objective-VersionId">
    <vt:lpwstr>vA53213592</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INTCOMM/1592</vt:lpwstr>
  </property>
  <property fmtid="{D5CDD505-2E9C-101B-9397-08002B2CF9AE}" pid="20" name="Objective-Classification">
    <vt:lpwstr>OFFICIAL-SENSITIVE</vt:lpwstr>
  </property>
  <property fmtid="{D5CDD505-2E9C-101B-9397-08002B2CF9AE}" pid="21" name="Objective-Caveats">
    <vt:lpwstr>Caveat for access to SG Fileplan</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E-Mail Subject">
    <vt:lpwstr/>
  </property>
  <property fmtid="{D5CDD505-2E9C-101B-9397-08002B2CF9AE}" pid="34" name="Objective-E-Mail To">
    <vt:lpwstr/>
  </property>
  <property fmtid="{D5CDD505-2E9C-101B-9397-08002B2CF9AE}" pid="35" name="Objective-E-Mail Sender">
    <vt:lpwstr/>
  </property>
  <property fmtid="{D5CDD505-2E9C-101B-9397-08002B2CF9AE}" pid="36" name="Objective-E-Mail Received By">
    <vt:lpwstr/>
  </property>
  <property fmtid="{D5CDD505-2E9C-101B-9397-08002B2CF9AE}" pid="37" name="Objective-E-Mail CC">
    <vt:lpwstr/>
  </property>
  <property fmtid="{D5CDD505-2E9C-101B-9397-08002B2CF9AE}" pid="38" name="Objective-E-Mail Application">
    <vt:lpwstr/>
  </property>
  <property fmtid="{D5CDD505-2E9C-101B-9397-08002B2CF9AE}" pid="39" name="Objective-E-Mail Creation Time">
    <vt:lpwstr/>
  </property>
  <property fmtid="{D5CDD505-2E9C-101B-9397-08002B2CF9AE}" pid="40" name="Objective-E-Mail Last Modification Time">
    <vt:lpwstr/>
  </property>
  <property fmtid="{D5CDD505-2E9C-101B-9397-08002B2CF9AE}" pid="41" name="Objective-E-Mail Sent On Time">
    <vt:lpwstr/>
  </property>
  <property fmtid="{D5CDD505-2E9C-101B-9397-08002B2CF9AE}" pid="42" name="Objective-E-Mail Received On Time">
    <vt:lpwstr/>
  </property>
  <property fmtid="{D5CDD505-2E9C-101B-9397-08002B2CF9AE}" pid="43" name="Objective-E-Mail Importance">
    <vt:lpwstr/>
  </property>
  <property fmtid="{D5CDD505-2E9C-101B-9397-08002B2CF9AE}" pid="44" name="Objective-E-Mail Sensitivity">
    <vt:lpwstr/>
  </property>
  <property fmtid="{D5CDD505-2E9C-101B-9397-08002B2CF9AE}" pid="45" name="Objective-E-Mail Attachment Count">
    <vt:r8>0</vt:r8>
  </property>
  <property fmtid="{D5CDD505-2E9C-101B-9397-08002B2CF9AE}" pid="46" name="Objective-E-Mail Attachments">
    <vt:lpwstr/>
  </property>
  <property fmtid="{D5CDD505-2E9C-101B-9397-08002B2CF9AE}" pid="47" name="Objective-E-Mail Application Identifier">
    <vt:lpwstr/>
  </property>
  <property fmtid="{D5CDD505-2E9C-101B-9397-08002B2CF9AE}" pid="48" name="Objective-E-Mail Categories">
    <vt:lpwstr/>
  </property>
  <property fmtid="{D5CDD505-2E9C-101B-9397-08002B2CF9AE}" pid="49" name="Objective-E-Mail To Addresses">
    <vt:lpwstr/>
  </property>
  <property fmtid="{D5CDD505-2E9C-101B-9397-08002B2CF9AE}" pid="50" name="Objective-E-Mail CC Addresses">
    <vt:lpwstr/>
  </property>
  <property fmtid="{D5CDD505-2E9C-101B-9397-08002B2CF9AE}" pid="51" name="Objective-E-Mail Sender Address">
    <vt:lpwstr/>
  </property>
  <property fmtid="{D5CDD505-2E9C-101B-9397-08002B2CF9AE}" pid="52" name="Objective-E-Mail Internet Message ID">
    <vt:lpwstr/>
  </property>
  <property fmtid="{D5CDD505-2E9C-101B-9397-08002B2CF9AE}" pid="53" name="Objective-E-Mail Body">
    <vt:lpwstr/>
  </property>
  <property fmtid="{D5CDD505-2E9C-101B-9397-08002B2CF9AE}" pid="54" name="Objective-E-Mail Subject [system]">
    <vt:lpwstr/>
  </property>
  <property fmtid="{D5CDD505-2E9C-101B-9397-08002B2CF9AE}" pid="55" name="Objective-E-Mail To [system]">
    <vt:lpwstr/>
  </property>
  <property fmtid="{D5CDD505-2E9C-101B-9397-08002B2CF9AE}" pid="56" name="Objective-E-Mail Sender [system]">
    <vt:lpwstr/>
  </property>
  <property fmtid="{D5CDD505-2E9C-101B-9397-08002B2CF9AE}" pid="57" name="Objective-E-Mail Received By [system]">
    <vt:lpwstr/>
  </property>
  <property fmtid="{D5CDD505-2E9C-101B-9397-08002B2CF9AE}" pid="58" name="Objective-E-Mail CC [system]">
    <vt:lpwstr/>
  </property>
  <property fmtid="{D5CDD505-2E9C-101B-9397-08002B2CF9AE}" pid="59" name="Objective-E-Mail Application [system]">
    <vt:lpwstr/>
  </property>
  <property fmtid="{D5CDD505-2E9C-101B-9397-08002B2CF9AE}" pid="60" name="Objective-E-Mail Creation Time [system]">
    <vt:lpwstr/>
  </property>
  <property fmtid="{D5CDD505-2E9C-101B-9397-08002B2CF9AE}" pid="61" name="Objective-E-Mail Last Modification Time [system]">
    <vt:lpwstr/>
  </property>
  <property fmtid="{D5CDD505-2E9C-101B-9397-08002B2CF9AE}" pid="62" name="Objective-E-Mail Sent On Time [system]">
    <vt:lpwstr/>
  </property>
  <property fmtid="{D5CDD505-2E9C-101B-9397-08002B2CF9AE}" pid="63" name="Objective-E-Mail Received On Time [system]">
    <vt:lpwstr/>
  </property>
  <property fmtid="{D5CDD505-2E9C-101B-9397-08002B2CF9AE}" pid="64" name="Objective-E-Mail Importance [system]">
    <vt:lpwstr/>
  </property>
  <property fmtid="{D5CDD505-2E9C-101B-9397-08002B2CF9AE}" pid="65" name="Objective-E-Mail Sensitivity [system]">
    <vt:lpwstr/>
  </property>
  <property fmtid="{D5CDD505-2E9C-101B-9397-08002B2CF9AE}" pid="66" name="Objective-E-Mail Attachment Count [system]">
    <vt:r8>0</vt:r8>
  </property>
  <property fmtid="{D5CDD505-2E9C-101B-9397-08002B2CF9AE}" pid="67" name="Objective-E-Mail Attachments [system]">
    <vt:lpwstr/>
  </property>
  <property fmtid="{D5CDD505-2E9C-101B-9397-08002B2CF9AE}" pid="68" name="Objective-E-Mail Application Identifier [system]">
    <vt:lpwstr/>
  </property>
  <property fmtid="{D5CDD505-2E9C-101B-9397-08002B2CF9AE}" pid="69" name="Objective-E-Mail Categories [system]">
    <vt:lpwstr/>
  </property>
  <property fmtid="{D5CDD505-2E9C-101B-9397-08002B2CF9AE}" pid="70" name="Objective-E-Mail To Addresses [system]">
    <vt:lpwstr/>
  </property>
  <property fmtid="{D5CDD505-2E9C-101B-9397-08002B2CF9AE}" pid="71" name="Objective-E-Mail CC Addresses [system]">
    <vt:lpwstr/>
  </property>
  <property fmtid="{D5CDD505-2E9C-101B-9397-08002B2CF9AE}" pid="72" name="Objective-E-Mail Sender Address [system]">
    <vt:lpwstr/>
  </property>
  <property fmtid="{D5CDD505-2E9C-101B-9397-08002B2CF9AE}" pid="73" name="Objective-E-Mail Internet Message ID [system]">
    <vt:lpwstr/>
  </property>
  <property fmtid="{D5CDD505-2E9C-101B-9397-08002B2CF9AE}" pid="74" name="Objective-E-Mail Body [system]">
    <vt:lpwstr/>
  </property>
  <property fmtid="{D5CDD505-2E9C-101B-9397-08002B2CF9AE}" pid="75" name="Objective-Required Redaction">
    <vt:lpwstr/>
  </property>
</Properties>
</file>